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0A2" w:rsidRPr="00660A92" w:rsidRDefault="006A00A2" w:rsidP="006A00A2">
      <w:pPr>
        <w:spacing w:after="0" w:line="240" w:lineRule="auto"/>
        <w:ind w:left="7920"/>
        <w:textAlignment w:val="baseline"/>
        <w:outlineLvl w:val="0"/>
        <w:rPr>
          <w:rFonts w:ascii="Brush Script MT" w:eastAsia="Times New Roman" w:hAnsi="Brush Script MT" w:cs="Times New Roman"/>
          <w:b/>
          <w:noProof/>
          <w:color w:val="002060"/>
          <w:sz w:val="28"/>
          <w:szCs w:val="24"/>
        </w:rPr>
      </w:pPr>
      <w:bookmarkStart w:id="0" w:name="_GoBack"/>
      <w:r w:rsidRPr="00660A92">
        <w:rPr>
          <w:rFonts w:ascii="Calibri" w:eastAsia="Calibri" w:hAnsi="Calibri" w:cs="Times New Roman"/>
          <w:noProof/>
          <w:lang w:eastAsia="sr-Latn-RS"/>
        </w:rPr>
        <w:drawing>
          <wp:anchor distT="0" distB="0" distL="114300" distR="114300" simplePos="0" relativeHeight="251659264" behindDoc="1" locked="0" layoutInCell="1" allowOverlap="1" wp14:anchorId="52C48EFB" wp14:editId="59AE102B">
            <wp:simplePos x="0" y="0"/>
            <wp:positionH relativeFrom="column">
              <wp:posOffset>38100</wp:posOffset>
            </wp:positionH>
            <wp:positionV relativeFrom="paragraph">
              <wp:posOffset>-349885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6A00A2" w:rsidRPr="00660A92" w:rsidRDefault="006A00A2" w:rsidP="006A00A2">
      <w:pPr>
        <w:spacing w:after="0" w:line="240" w:lineRule="auto"/>
        <w:rPr>
          <w:rFonts w:ascii="Times New Roman" w:eastAsia="Times New Roman" w:hAnsi="Times New Roman" w:cs="Times New Roman"/>
          <w:noProof/>
          <w:sz w:val="24"/>
          <w:szCs w:val="24"/>
        </w:rPr>
      </w:pPr>
    </w:p>
    <w:p w:rsidR="006A00A2" w:rsidRPr="00660A92" w:rsidRDefault="006A00A2" w:rsidP="006A00A2">
      <w:pPr>
        <w:spacing w:after="0" w:line="240" w:lineRule="auto"/>
        <w:rPr>
          <w:rFonts w:ascii="Times New Roman" w:eastAsia="Times New Roman" w:hAnsi="Times New Roman" w:cs="Times New Roman"/>
          <w:noProof/>
          <w:sz w:val="24"/>
          <w:szCs w:val="24"/>
        </w:rPr>
      </w:pPr>
    </w:p>
    <w:p w:rsidR="006A00A2" w:rsidRPr="00660A92" w:rsidRDefault="006A00A2" w:rsidP="006A00A2">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Po</w:t>
      </w:r>
      <w:r w:rsidRPr="00660A92">
        <w:rPr>
          <w:rFonts w:ascii="Brush Script MT" w:eastAsia="Times New Roman" w:hAnsi="Brush Script MT" w:cs="Times New Roman"/>
          <w:bCs/>
          <w:i/>
          <w:noProof/>
          <w:color w:val="FF00FF"/>
          <w:sz w:val="48"/>
          <w:szCs w:val="48"/>
        </w:rPr>
        <w:t>nedelja</w:t>
      </w:r>
      <w:r>
        <w:rPr>
          <w:rFonts w:ascii="Brush Script MT" w:eastAsia="Times New Roman" w:hAnsi="Brush Script MT" w:cs="Times New Roman"/>
          <w:bCs/>
          <w:i/>
          <w:noProof/>
          <w:color w:val="FF00FF"/>
          <w:sz w:val="48"/>
          <w:szCs w:val="48"/>
        </w:rPr>
        <w:t>k 11.april</w:t>
      </w:r>
      <w:r w:rsidRPr="00660A92">
        <w:rPr>
          <w:rFonts w:ascii="Brush Script MT" w:eastAsia="Times New Roman" w:hAnsi="Brush Script MT" w:cs="Times New Roman"/>
          <w:bCs/>
          <w:i/>
          <w:noProof/>
          <w:color w:val="FF00FF"/>
          <w:sz w:val="48"/>
          <w:szCs w:val="48"/>
        </w:rPr>
        <w:t xml:space="preserve"> </w:t>
      </w:r>
      <w:r w:rsidRPr="00660A92">
        <w:rPr>
          <w:rFonts w:ascii="Brush Script MT" w:eastAsia="Times New Roman" w:hAnsi="Brush Script MT" w:cs="Times New Roman"/>
          <w:bCs/>
          <w:i/>
          <w:noProof/>
          <w:color w:val="FF00FF"/>
          <w:sz w:val="48"/>
          <w:szCs w:val="48"/>
          <w:lang w:val="sr-Latn-CS"/>
        </w:rPr>
        <w:t>2016</w:t>
      </w:r>
      <w:r w:rsidRPr="00660A92">
        <w:rPr>
          <w:rFonts w:ascii="Brush Script MT" w:eastAsia="Times New Roman" w:hAnsi="Brush Script MT" w:cs="Times New Roman"/>
          <w:bCs/>
          <w:i/>
          <w:noProof/>
          <w:color w:val="FF00FF"/>
          <w:sz w:val="28"/>
          <w:szCs w:val="44"/>
          <w:lang w:val="sr-Latn-CS"/>
        </w:rPr>
        <w:t xml:space="preserve">.            </w:t>
      </w:r>
    </w:p>
    <w:p w:rsidR="002B79C5" w:rsidRDefault="002B79C5" w:rsidP="006A00A2">
      <w:pPr>
        <w:spacing w:after="0" w:line="240" w:lineRule="auto"/>
        <w:textAlignment w:val="baseline"/>
        <w:outlineLvl w:val="0"/>
        <w:rPr>
          <w:rFonts w:ascii="Times New Roman" w:eastAsia="Times New Roman" w:hAnsi="Times New Roman" w:cs="Times New Roman"/>
          <w:bCs/>
          <w:noProof/>
          <w:sz w:val="24"/>
          <w:szCs w:val="48"/>
        </w:rPr>
      </w:pPr>
    </w:p>
    <w:p w:rsidR="002B79C5" w:rsidRPr="002B79C5" w:rsidRDefault="002B79C5" w:rsidP="002B79C5">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GCE 2016: N</w:t>
      </w:r>
      <w:r w:rsidRPr="002B79C5">
        <w:rPr>
          <w:rFonts w:ascii="Times New Roman" w:eastAsia="Times New Roman" w:hAnsi="Times New Roman" w:cs="Times New Roman"/>
          <w:b/>
          <w:noProof/>
          <w:color w:val="0000CC"/>
          <w:sz w:val="28"/>
          <w:szCs w:val="24"/>
        </w:rPr>
        <w:t>edelja akcije od 24. do 30. aprila 2016.</w:t>
      </w:r>
    </w:p>
    <w:p w:rsidR="002B79C5" w:rsidRPr="002B79C5" w:rsidRDefault="002B79C5" w:rsidP="002B79C5">
      <w:pPr>
        <w:spacing w:after="0" w:line="240" w:lineRule="auto"/>
        <w:jc w:val="center"/>
        <w:rPr>
          <w:rFonts w:ascii="Times New Roman" w:eastAsia="Times New Roman" w:hAnsi="Times New Roman" w:cs="Times New Roman"/>
          <w:noProof/>
          <w:sz w:val="28"/>
          <w:szCs w:val="24"/>
        </w:rPr>
      </w:pPr>
      <w:r w:rsidRPr="002B79C5">
        <w:rPr>
          <w:rFonts w:ascii="Times New Roman" w:eastAsia="Times New Roman" w:hAnsi="Times New Roman" w:cs="Times New Roman"/>
          <w:noProof/>
          <w:sz w:val="24"/>
          <w:szCs w:val="24"/>
        </w:rPr>
        <w:t> </w:t>
      </w:r>
    </w:p>
    <w:p w:rsidR="002B79C5" w:rsidRPr="002B79C5" w:rsidRDefault="002B79C5" w:rsidP="002B79C5">
      <w:pPr>
        <w:spacing w:after="0" w:line="240" w:lineRule="auto"/>
        <w:ind w:firstLine="720"/>
        <w:jc w:val="both"/>
        <w:rPr>
          <w:rFonts w:ascii="Times New Roman" w:eastAsia="Times New Roman" w:hAnsi="Times New Roman" w:cs="Times New Roman"/>
          <w:noProof/>
          <w:sz w:val="24"/>
          <w:szCs w:val="24"/>
        </w:rPr>
      </w:pPr>
      <w:r w:rsidRPr="002B79C5">
        <w:rPr>
          <w:noProof/>
          <w:lang w:eastAsia="sr-Latn-RS"/>
        </w:rPr>
        <w:drawing>
          <wp:anchor distT="0" distB="0" distL="114300" distR="114300" simplePos="0" relativeHeight="251679744" behindDoc="0" locked="0" layoutInCell="1" allowOverlap="1" wp14:anchorId="7F7864C8" wp14:editId="48BF3F25">
            <wp:simplePos x="0" y="0"/>
            <wp:positionH relativeFrom="column">
              <wp:posOffset>3767455</wp:posOffset>
            </wp:positionH>
            <wp:positionV relativeFrom="paragraph">
              <wp:posOffset>250190</wp:posOffset>
            </wp:positionV>
            <wp:extent cx="2190750" cy="762000"/>
            <wp:effectExtent l="0" t="0" r="0" b="0"/>
            <wp:wrapSquare wrapText="bothSides"/>
            <wp:docPr id="8" name="Picture 8"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9075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79C5">
        <w:rPr>
          <w:rFonts w:ascii="Times New Roman" w:eastAsia="Times New Roman" w:hAnsi="Times New Roman" w:cs="Times New Roman"/>
          <w:noProof/>
          <w:sz w:val="24"/>
          <w:szCs w:val="24"/>
        </w:rPr>
        <w:t>I ove godine, organizacije i koalicije povezane u Globalnu kampanju za obrazovanje (GCE) će biti fokusirane na međunarodnu temu finansiranja obrazovanja. Svi oni se zalažu i  daju snažnu podršku kvalitetnom Obrazovanju za sve (EFA). Globalna nedelja akcije planirana je ove godine</w:t>
      </w:r>
      <w:r w:rsidRPr="002B79C5">
        <w:rPr>
          <w:noProof/>
        </w:rPr>
        <w:t xml:space="preserve"> </w:t>
      </w:r>
      <w:r w:rsidRPr="002B79C5">
        <w:rPr>
          <w:rFonts w:ascii="Times New Roman" w:eastAsia="Times New Roman" w:hAnsi="Times New Roman" w:cs="Times New Roman"/>
          <w:noProof/>
          <w:sz w:val="24"/>
          <w:szCs w:val="24"/>
        </w:rPr>
        <w:t>od 24. do 30. aprila 2016. To je godišnja sedmica akcije kojom organizacije i partnerske organizacije  GCE  skreću pažnju na hitnu potrebu da se investira u budućnost 124 miliona dece širom sveta kojima je uskraćeno pravo na obrazovanje. Globalna nedelja akcije će se održati širom sveta.</w:t>
      </w:r>
    </w:p>
    <w:p w:rsidR="002B79C5" w:rsidRPr="002B79C5" w:rsidRDefault="002B79C5" w:rsidP="002B79C5">
      <w:pPr>
        <w:spacing w:after="0" w:line="240" w:lineRule="auto"/>
        <w:ind w:firstLine="720"/>
        <w:jc w:val="both"/>
        <w:rPr>
          <w:rFonts w:ascii="Times New Roman" w:eastAsia="Times New Roman" w:hAnsi="Times New Roman" w:cs="Times New Roman"/>
          <w:noProof/>
          <w:sz w:val="24"/>
          <w:szCs w:val="24"/>
        </w:rPr>
      </w:pPr>
      <w:r w:rsidRPr="002B79C5">
        <w:rPr>
          <w:rFonts w:ascii="Times New Roman" w:eastAsia="Times New Roman" w:hAnsi="Times New Roman" w:cs="Times New Roman"/>
          <w:noProof/>
          <w:sz w:val="24"/>
          <w:szCs w:val="24"/>
        </w:rPr>
        <w:t>Ako smo Vas zaintrigirali, ili inspirisali, onda se i Vi pridružite i uključite u kampanju Obrazovanje za sve! Radeći zajedno možemo sadašnje  stanje promeniti i osigurati svoj sveta deci besplatno i kvalitetno obrazovanje.</w:t>
      </w:r>
    </w:p>
    <w:p w:rsidR="002B79C5" w:rsidRPr="002B79C5" w:rsidRDefault="002B79C5" w:rsidP="002B79C5">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5E3B3B" w:rsidRPr="005E3B3B" w:rsidRDefault="005E3B3B" w:rsidP="005E3B3B">
      <w:pPr>
        <w:spacing w:after="0" w:line="240" w:lineRule="auto"/>
        <w:rPr>
          <w:rFonts w:ascii="Times New Roman" w:eastAsia="Times New Roman" w:hAnsi="Times New Roman" w:cs="Times New Roman"/>
          <w:sz w:val="24"/>
          <w:szCs w:val="24"/>
        </w:rPr>
      </w:pPr>
    </w:p>
    <w:p w:rsidR="005E3B3B" w:rsidRPr="005E3B3B" w:rsidRDefault="005E3B3B" w:rsidP="005E3B3B">
      <w:pPr>
        <w:spacing w:after="0" w:line="240" w:lineRule="auto"/>
        <w:jc w:val="center"/>
        <w:rPr>
          <w:rFonts w:ascii="Times New Roman" w:eastAsia="Times New Roman" w:hAnsi="Times New Roman" w:cs="Times New Roman"/>
          <w:b/>
          <w:bCs/>
          <w:color w:val="0000CC"/>
          <w:sz w:val="28"/>
          <w:szCs w:val="24"/>
          <w:lang w:val="en-US"/>
        </w:rPr>
      </w:pPr>
      <w:r w:rsidRPr="005E3B3B">
        <w:rPr>
          <w:rFonts w:ascii="Times New Roman" w:eastAsia="Times New Roman" w:hAnsi="Times New Roman" w:cs="Times New Roman"/>
          <w:b/>
          <w:bCs/>
          <w:color w:val="0000CC"/>
          <w:sz w:val="28"/>
          <w:szCs w:val="24"/>
          <w:lang w:val="en-US"/>
        </w:rPr>
        <w:t>Verbić: Usvojiću nove standarde za kvalitet udžbenika</w:t>
      </w:r>
    </w:p>
    <w:p w:rsidR="005E3B3B" w:rsidRDefault="005E3B3B" w:rsidP="005E3B3B">
      <w:pPr>
        <w:spacing w:after="0" w:line="240" w:lineRule="auto"/>
        <w:rPr>
          <w:rFonts w:ascii="Times New Roman" w:eastAsia="Times New Roman" w:hAnsi="Times New Roman" w:cs="Times New Roman"/>
          <w:sz w:val="24"/>
          <w:szCs w:val="24"/>
          <w:lang w:val="en-US"/>
        </w:rPr>
      </w:pPr>
    </w:p>
    <w:p w:rsidR="005E3B3B" w:rsidRPr="005E3B3B" w:rsidRDefault="005E3B3B" w:rsidP="005E3B3B">
      <w:pPr>
        <w:spacing w:after="0" w:line="240" w:lineRule="auto"/>
        <w:ind w:firstLine="720"/>
        <w:jc w:val="both"/>
        <w:rPr>
          <w:rFonts w:ascii="Times New Roman" w:eastAsia="Times New Roman" w:hAnsi="Times New Roman" w:cs="Times New Roman"/>
          <w:bCs/>
          <w:sz w:val="24"/>
          <w:szCs w:val="24"/>
          <w:lang w:val="en-US"/>
        </w:rPr>
      </w:pPr>
      <w:r w:rsidRPr="005E3B3B">
        <w:rPr>
          <w:rFonts w:ascii="Times New Roman" w:eastAsia="Times New Roman" w:hAnsi="Times New Roman" w:cs="Times New Roman"/>
          <w:bCs/>
          <w:sz w:val="24"/>
          <w:szCs w:val="24"/>
          <w:lang w:val="en-US"/>
        </w:rPr>
        <w:t>Ministar prosvete, nauke i tehnološkog razvo</w:t>
      </w:r>
      <w:r>
        <w:rPr>
          <w:rFonts w:ascii="Times New Roman" w:eastAsia="Times New Roman" w:hAnsi="Times New Roman" w:cs="Times New Roman"/>
          <w:bCs/>
          <w:sz w:val="24"/>
          <w:szCs w:val="24"/>
          <w:lang w:val="en-US"/>
        </w:rPr>
        <w:t xml:space="preserve">ja Srđan Verbić najavio je u subotu </w:t>
      </w:r>
      <w:r w:rsidRPr="005E3B3B">
        <w:rPr>
          <w:rFonts w:ascii="Times New Roman" w:eastAsia="Times New Roman" w:hAnsi="Times New Roman" w:cs="Times New Roman"/>
          <w:bCs/>
          <w:sz w:val="24"/>
          <w:szCs w:val="24"/>
          <w:lang w:val="en-US"/>
        </w:rPr>
        <w:t xml:space="preserve"> da će usvojiti nove standarde za kvalitet udžbenika koji će omogućiti da srednje stručne škole dobiju udžbenike i priručnike za 901 predmet, koji sada ne postoje, jer rok za usvajanje ističe u ponedeljak, 11. aprila.</w:t>
      </w:r>
    </w:p>
    <w:p w:rsidR="005E3B3B" w:rsidRPr="002B79C5" w:rsidRDefault="005E3B3B" w:rsidP="002B79C5">
      <w:pPr>
        <w:spacing w:after="0" w:line="240" w:lineRule="auto"/>
        <w:rPr>
          <w:rFonts w:ascii="Times New Roman" w:eastAsia="Times New Roman" w:hAnsi="Times New Roman" w:cs="Times New Roman"/>
          <w:sz w:val="24"/>
          <w:szCs w:val="24"/>
        </w:rPr>
      </w:pPr>
    </w:p>
    <w:p w:rsidR="002B79C5" w:rsidRPr="002B79C5" w:rsidRDefault="002B79C5" w:rsidP="002B79C5">
      <w:pPr>
        <w:spacing w:after="0" w:line="240" w:lineRule="auto"/>
        <w:jc w:val="center"/>
        <w:rPr>
          <w:rFonts w:ascii="Times New Roman" w:eastAsia="Times New Roman" w:hAnsi="Times New Roman" w:cs="Times New Roman"/>
          <w:b/>
          <w:noProof/>
          <w:color w:val="0000CC"/>
          <w:sz w:val="28"/>
          <w:szCs w:val="24"/>
        </w:rPr>
      </w:pPr>
      <w:r w:rsidRPr="002B79C5">
        <w:rPr>
          <w:rFonts w:ascii="Times New Roman" w:eastAsia="Times New Roman" w:hAnsi="Times New Roman" w:cs="Times New Roman"/>
          <w:b/>
          <w:noProof/>
          <w:color w:val="0000CC"/>
          <w:sz w:val="28"/>
          <w:szCs w:val="24"/>
        </w:rPr>
        <w:t>Izazovi vaspitanja u 21. veku</w:t>
      </w:r>
    </w:p>
    <w:p w:rsidR="002B79C5" w:rsidRPr="002B79C5" w:rsidRDefault="002B79C5" w:rsidP="002B79C5">
      <w:pPr>
        <w:spacing w:after="0" w:line="240" w:lineRule="auto"/>
        <w:rPr>
          <w:rFonts w:ascii="Times New Roman" w:eastAsia="Times New Roman" w:hAnsi="Times New Roman" w:cs="Times New Roman"/>
          <w:bCs/>
          <w:noProof/>
          <w:sz w:val="24"/>
          <w:szCs w:val="24"/>
        </w:rPr>
      </w:pPr>
    </w:p>
    <w:p w:rsidR="002B79C5" w:rsidRPr="002B79C5" w:rsidRDefault="002B79C5" w:rsidP="002B79C5">
      <w:pPr>
        <w:spacing w:after="0" w:line="240" w:lineRule="auto"/>
        <w:ind w:firstLine="720"/>
        <w:jc w:val="both"/>
        <w:rPr>
          <w:rFonts w:ascii="Times New Roman" w:eastAsia="Times New Roman" w:hAnsi="Times New Roman" w:cs="Times New Roman"/>
          <w:bCs/>
          <w:noProof/>
          <w:sz w:val="24"/>
          <w:szCs w:val="24"/>
        </w:rPr>
      </w:pPr>
      <w:r w:rsidRPr="002B79C5">
        <w:rPr>
          <w:rFonts w:ascii="Times New Roman" w:eastAsia="Times New Roman" w:hAnsi="Times New Roman" w:cs="Times New Roman"/>
          <w:bCs/>
          <w:noProof/>
          <w:sz w:val="24"/>
          <w:szCs w:val="24"/>
        </w:rPr>
        <w:t xml:space="preserve">Pedagoški fakultet u Somboru, obeležavajući 200 godina preseljenja prve škole za obrazovanje srpskih učitelja iz Sentandreje u Sombor,  </w:t>
      </w:r>
      <w:r w:rsidRPr="002B79C5">
        <w:rPr>
          <w:rFonts w:ascii="Times New Roman" w:eastAsia="Times New Roman" w:hAnsi="Times New Roman" w:cs="Times New Roman"/>
          <w:noProof/>
          <w:sz w:val="24"/>
          <w:szCs w:val="24"/>
        </w:rPr>
        <w:t xml:space="preserve">u subotu </w:t>
      </w:r>
      <w:r>
        <w:rPr>
          <w:rFonts w:ascii="Times New Roman" w:eastAsia="Times New Roman" w:hAnsi="Times New Roman" w:cs="Times New Roman"/>
          <w:noProof/>
          <w:sz w:val="24"/>
          <w:szCs w:val="24"/>
        </w:rPr>
        <w:t xml:space="preserve">je </w:t>
      </w:r>
      <w:r w:rsidR="00972DB0">
        <w:rPr>
          <w:rFonts w:ascii="Times New Roman" w:eastAsia="Times New Roman" w:hAnsi="Times New Roman" w:cs="Times New Roman"/>
          <w:noProof/>
          <w:sz w:val="24"/>
          <w:szCs w:val="24"/>
        </w:rPr>
        <w:t>organizovao</w:t>
      </w:r>
      <w:r w:rsidRPr="002B79C5">
        <w:rPr>
          <w:rFonts w:ascii="Times New Roman" w:eastAsia="Times New Roman" w:hAnsi="Times New Roman" w:cs="Times New Roman"/>
          <w:noProof/>
          <w:sz w:val="24"/>
          <w:szCs w:val="24"/>
        </w:rPr>
        <w:t xml:space="preserve"> međunarodnu naučnu konferenciju pod nazivom „Izazovi vaspitanja i obrazovanja u 21. veku“. Cilj konferencije u zdanju Preparandije je</w:t>
      </w:r>
      <w:r w:rsidR="00972DB0">
        <w:rPr>
          <w:rFonts w:ascii="Times New Roman" w:eastAsia="Times New Roman" w:hAnsi="Times New Roman" w:cs="Times New Roman"/>
          <w:noProof/>
          <w:sz w:val="24"/>
          <w:szCs w:val="24"/>
        </w:rPr>
        <w:t xml:space="preserve">  bio</w:t>
      </w:r>
      <w:r w:rsidRPr="002B79C5">
        <w:rPr>
          <w:rFonts w:ascii="Times New Roman" w:eastAsia="Times New Roman" w:hAnsi="Times New Roman" w:cs="Times New Roman"/>
          <w:noProof/>
          <w:sz w:val="24"/>
          <w:szCs w:val="24"/>
        </w:rPr>
        <w:t xml:space="preserve"> da okupi naučnu i stručnu javnost oko pitanja koja danas postavljamo o učenju i obrazovanju.</w:t>
      </w:r>
      <w:r w:rsidR="0012401B" w:rsidRPr="0012401B">
        <w:t xml:space="preserve"> </w:t>
      </w:r>
      <w:r w:rsidR="0012401B" w:rsidRPr="0012401B">
        <w:rPr>
          <w:rFonts w:ascii="Times New Roman" w:eastAsia="Times New Roman" w:hAnsi="Times New Roman" w:cs="Times New Roman"/>
          <w:noProof/>
          <w:sz w:val="24"/>
          <w:szCs w:val="24"/>
        </w:rPr>
        <w:t>Predavači</w:t>
      </w:r>
      <w:r w:rsidR="0012401B">
        <w:rPr>
          <w:rFonts w:ascii="Times New Roman" w:eastAsia="Times New Roman" w:hAnsi="Times New Roman" w:cs="Times New Roman"/>
          <w:noProof/>
          <w:sz w:val="24"/>
          <w:szCs w:val="24"/>
        </w:rPr>
        <w:t xml:space="preserve">  na konferenciji bili su:</w:t>
      </w:r>
      <w:r w:rsidR="0012401B" w:rsidRPr="0012401B">
        <w:rPr>
          <w:rFonts w:ascii="Times New Roman" w:eastAsia="Times New Roman" w:hAnsi="Times New Roman" w:cs="Times New Roman"/>
          <w:noProof/>
          <w:sz w:val="24"/>
          <w:szCs w:val="24"/>
        </w:rPr>
        <w:t xml:space="preserve"> dr Milan Matijević, Učiteljski fakultet, Zagreb, Hrvatska, dr Mojca J</w:t>
      </w:r>
      <w:r w:rsidR="0012401B">
        <w:rPr>
          <w:rFonts w:ascii="Times New Roman" w:eastAsia="Times New Roman" w:hAnsi="Times New Roman" w:cs="Times New Roman"/>
          <w:noProof/>
          <w:sz w:val="24"/>
          <w:szCs w:val="24"/>
        </w:rPr>
        <w:t>uriševič, Pedagoški fakultet, Lj</w:t>
      </w:r>
      <w:r w:rsidR="0012401B" w:rsidRPr="0012401B">
        <w:rPr>
          <w:rFonts w:ascii="Times New Roman" w:eastAsia="Times New Roman" w:hAnsi="Times New Roman" w:cs="Times New Roman"/>
          <w:noProof/>
          <w:sz w:val="24"/>
          <w:szCs w:val="24"/>
        </w:rPr>
        <w:t>ubljana, Slovenija, dr Lada Kaliská, Pedagoški fakultet, Banska Bistrica, Slovačka, dr Alpar Lošonc, Fakultet tehničkih nauka, Novi Sad, dr Milica Andevski, Filozofski fakultet Novi Sad, dr Zorana Lužanin, Ministarstvo prosvete, nauke i tehnol. razvoja, dr Svetlana Španović, Pedagoški fakultet Sombor, dr Miheal Antolović, Pedagoški fakultet Sombor, dr Gordana Kozoderović, Pedagoški fakultet Sombor.</w:t>
      </w:r>
    </w:p>
    <w:p w:rsidR="002B79C5" w:rsidRPr="002B79C5" w:rsidRDefault="002B79C5" w:rsidP="002B79C5">
      <w:pPr>
        <w:spacing w:after="0" w:line="240" w:lineRule="auto"/>
        <w:rPr>
          <w:rFonts w:ascii="Times New Roman" w:eastAsia="Times New Roman" w:hAnsi="Times New Roman" w:cs="Times New Roman"/>
          <w:noProof/>
          <w:sz w:val="24"/>
          <w:szCs w:val="24"/>
        </w:rPr>
      </w:pPr>
    </w:p>
    <w:p w:rsidR="002B79C5" w:rsidRPr="002B79C5" w:rsidRDefault="002B79C5" w:rsidP="002B79C5">
      <w:pPr>
        <w:spacing w:after="0" w:line="240" w:lineRule="auto"/>
        <w:jc w:val="center"/>
        <w:rPr>
          <w:rFonts w:ascii="Times New Roman" w:eastAsia="Times New Roman" w:hAnsi="Times New Roman" w:cs="Times New Roman"/>
          <w:b/>
          <w:color w:val="0000CC"/>
          <w:sz w:val="28"/>
          <w:szCs w:val="24"/>
          <w:lang w:val="en-US"/>
        </w:rPr>
      </w:pPr>
      <w:r w:rsidRPr="002B79C5">
        <w:rPr>
          <w:rFonts w:ascii="Times New Roman" w:eastAsia="Times New Roman" w:hAnsi="Times New Roman" w:cs="Times New Roman"/>
          <w:b/>
          <w:color w:val="0000CC"/>
          <w:sz w:val="28"/>
          <w:szCs w:val="24"/>
          <w:lang w:val="en-US"/>
        </w:rPr>
        <w:t>Vlada usvojila program obnove obrazovnih ustanova</w:t>
      </w:r>
    </w:p>
    <w:p w:rsidR="00972DB0" w:rsidRDefault="00972DB0" w:rsidP="002B79C5">
      <w:pPr>
        <w:spacing w:after="0" w:line="240" w:lineRule="auto"/>
        <w:rPr>
          <w:rFonts w:ascii="Times New Roman" w:eastAsia="Times New Roman" w:hAnsi="Times New Roman" w:cs="Times New Roman"/>
          <w:sz w:val="24"/>
          <w:szCs w:val="24"/>
          <w:lang w:val="en-US"/>
        </w:rPr>
      </w:pPr>
    </w:p>
    <w:p w:rsidR="002B79C5" w:rsidRDefault="00972DB0" w:rsidP="00972DB0">
      <w:pPr>
        <w:spacing w:after="0" w:line="240" w:lineRule="auto"/>
        <w:ind w:firstLine="720"/>
        <w:jc w:val="both"/>
        <w:rPr>
          <w:rFonts w:ascii="Times New Roman" w:eastAsia="Times New Roman" w:hAnsi="Times New Roman" w:cs="Times New Roman"/>
          <w:sz w:val="24"/>
          <w:szCs w:val="24"/>
          <w:lang w:val="en-US"/>
        </w:rPr>
      </w:pPr>
      <w:r w:rsidRPr="002B79C5">
        <w:rPr>
          <w:rFonts w:ascii="Times New Roman" w:eastAsia="Times New Roman" w:hAnsi="Times New Roman" w:cs="Times New Roman"/>
          <w:noProof/>
          <w:sz w:val="24"/>
          <w:szCs w:val="24"/>
          <w:lang w:eastAsia="sr-Latn-RS"/>
        </w:rPr>
        <w:lastRenderedPageBreak/>
        <w:drawing>
          <wp:anchor distT="0" distB="0" distL="114300" distR="114300" simplePos="0" relativeHeight="251680768" behindDoc="1" locked="0" layoutInCell="1" allowOverlap="1" wp14:anchorId="27ED8D97" wp14:editId="5F5D8FCD">
            <wp:simplePos x="0" y="0"/>
            <wp:positionH relativeFrom="column">
              <wp:posOffset>3714115</wp:posOffset>
            </wp:positionH>
            <wp:positionV relativeFrom="paragraph">
              <wp:posOffset>209550</wp:posOffset>
            </wp:positionV>
            <wp:extent cx="2244725" cy="1021080"/>
            <wp:effectExtent l="0" t="0" r="3175" b="7620"/>
            <wp:wrapTight wrapText="bothSides">
              <wp:wrapPolygon edited="0">
                <wp:start x="0" y="0"/>
                <wp:lineTo x="0" y="21358"/>
                <wp:lineTo x="21447" y="21358"/>
                <wp:lineTo x="21447" y="0"/>
                <wp:lineTo x="0" y="0"/>
              </wp:wrapPolygon>
            </wp:wrapTight>
            <wp:docPr id="16" name="Picture 16" descr="Sednica Vlade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ednica Vlade Srbije"/>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44725"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2B79C5" w:rsidRPr="002B79C5">
        <w:rPr>
          <w:rFonts w:ascii="Times New Roman" w:eastAsia="Times New Roman" w:hAnsi="Times New Roman" w:cs="Times New Roman"/>
          <w:sz w:val="24"/>
          <w:szCs w:val="24"/>
          <w:lang w:val="en-US"/>
        </w:rPr>
        <w:t>Vl</w:t>
      </w:r>
      <w:r>
        <w:rPr>
          <w:rFonts w:ascii="Times New Roman" w:eastAsia="Times New Roman" w:hAnsi="Times New Roman" w:cs="Times New Roman"/>
          <w:sz w:val="24"/>
          <w:szCs w:val="24"/>
          <w:lang w:val="en-US"/>
        </w:rPr>
        <w:t>ada Srbije usvojila je na</w:t>
      </w:r>
      <w:r w:rsidR="002B79C5" w:rsidRPr="002B79C5">
        <w:rPr>
          <w:rFonts w:ascii="Times New Roman" w:eastAsia="Times New Roman" w:hAnsi="Times New Roman" w:cs="Times New Roman"/>
          <w:sz w:val="24"/>
          <w:szCs w:val="24"/>
          <w:lang w:val="en-US"/>
        </w:rPr>
        <w:t xml:space="preserve"> sednici </w:t>
      </w:r>
      <w:r>
        <w:rPr>
          <w:rFonts w:ascii="Times New Roman" w:eastAsia="Times New Roman" w:hAnsi="Times New Roman" w:cs="Times New Roman"/>
          <w:sz w:val="24"/>
          <w:szCs w:val="24"/>
          <w:lang w:val="en-US"/>
        </w:rPr>
        <w:t xml:space="preserve">održanoj u petak </w:t>
      </w:r>
      <w:r w:rsidR="002B79C5" w:rsidRPr="002B79C5">
        <w:rPr>
          <w:rFonts w:ascii="Times New Roman" w:eastAsia="Times New Roman" w:hAnsi="Times New Roman" w:cs="Times New Roman"/>
          <w:sz w:val="24"/>
          <w:szCs w:val="24"/>
          <w:lang w:val="en-US"/>
        </w:rPr>
        <w:t>Zaključak o utvrđivanju Programa obnove i unapređenja objekata javne namene u javnoj svojini u oblasti obrazovanja, zdravstva i socijalne zaštite.</w:t>
      </w:r>
      <w:r>
        <w:rPr>
          <w:rFonts w:ascii="Times New Roman" w:eastAsia="Times New Roman" w:hAnsi="Times New Roman" w:cs="Times New Roman"/>
          <w:sz w:val="24"/>
          <w:szCs w:val="24"/>
          <w:lang w:val="en-US"/>
        </w:rPr>
        <w:t xml:space="preserve"> </w:t>
      </w:r>
      <w:r w:rsidR="002B79C5" w:rsidRPr="002B79C5">
        <w:rPr>
          <w:rFonts w:ascii="Times New Roman" w:eastAsia="Times New Roman" w:hAnsi="Times New Roman" w:cs="Times New Roman"/>
          <w:sz w:val="24"/>
          <w:szCs w:val="24"/>
          <w:lang w:val="en-US"/>
        </w:rPr>
        <w:t>Kako je saopštila vladina Kancelarija za saradnju s medijima, potreba za izradu ovog programa proizilazi iz činjenice da su javni objekti u Srbiji u datim oblastima uglavnom izgrađeni u vreme ili između dva svetska rata ili posle rata, pa je potreba za njihovom sveobuhvatnom obnovom i unapređenjem urgentna, kao i da ne postoji sveobuhvatna procena stanja ovih objekata, niti baza podataka o hronologiji ulaganja.</w:t>
      </w:r>
      <w:r>
        <w:rPr>
          <w:rFonts w:ascii="Times New Roman" w:eastAsia="Times New Roman" w:hAnsi="Times New Roman" w:cs="Times New Roman"/>
          <w:sz w:val="24"/>
          <w:szCs w:val="24"/>
          <w:lang w:val="en-US"/>
        </w:rPr>
        <w:t xml:space="preserve"> </w:t>
      </w:r>
      <w:r w:rsidR="002B79C5" w:rsidRPr="002B79C5">
        <w:rPr>
          <w:rFonts w:ascii="Times New Roman" w:eastAsia="Times New Roman" w:hAnsi="Times New Roman" w:cs="Times New Roman"/>
          <w:sz w:val="24"/>
          <w:szCs w:val="24"/>
          <w:lang w:val="en-US"/>
        </w:rPr>
        <w:t>Sredstva za realizaciju ovog programa obezbediće se iz međunarodne razvojne pomoći, finansijskih i nefinansijskih donacija i kredita.</w:t>
      </w:r>
    </w:p>
    <w:p w:rsidR="00972DB0" w:rsidRPr="00972DB0" w:rsidRDefault="00972DB0" w:rsidP="00972DB0">
      <w:pPr>
        <w:spacing w:after="0" w:line="240" w:lineRule="auto"/>
        <w:ind w:firstLine="720"/>
        <w:jc w:val="both"/>
        <w:rPr>
          <w:rFonts w:ascii="Times New Roman" w:eastAsia="Times New Roman" w:hAnsi="Times New Roman" w:cs="Times New Roman"/>
          <w:sz w:val="24"/>
          <w:szCs w:val="24"/>
          <w:lang w:val="en-US"/>
        </w:rPr>
      </w:pPr>
    </w:p>
    <w:p w:rsidR="00EB08F0" w:rsidRPr="00EB08F0" w:rsidRDefault="002B79C5" w:rsidP="00EB08F0">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Pr>
          <w:rFonts w:ascii="Times New Roman" w:eastAsia="Times New Roman" w:hAnsi="Times New Roman" w:cs="Times New Roman"/>
          <w:b/>
          <w:bCs/>
          <w:noProof/>
          <w:color w:val="0000CC"/>
          <w:sz w:val="28"/>
          <w:szCs w:val="48"/>
          <w:lang w:val="en-US"/>
        </w:rPr>
        <w:t>Ov</w:t>
      </w:r>
      <w:r w:rsidR="00EB08F0" w:rsidRPr="00EB08F0">
        <w:rPr>
          <w:rFonts w:ascii="Times New Roman" w:eastAsia="Times New Roman" w:hAnsi="Times New Roman" w:cs="Times New Roman"/>
          <w:b/>
          <w:bCs/>
          <w:noProof/>
          <w:color w:val="0000CC"/>
          <w:sz w:val="28"/>
          <w:szCs w:val="48"/>
          <w:lang w:val="en-US"/>
        </w:rPr>
        <w:t>e nedelje proba male mature</w:t>
      </w:r>
    </w:p>
    <w:p w:rsidR="00EB08F0" w:rsidRDefault="00EB08F0" w:rsidP="00EB08F0">
      <w:pPr>
        <w:spacing w:after="0" w:line="240" w:lineRule="auto"/>
        <w:textAlignment w:val="baseline"/>
        <w:outlineLvl w:val="0"/>
        <w:rPr>
          <w:rFonts w:ascii="Times New Roman" w:eastAsia="Times New Roman" w:hAnsi="Times New Roman" w:cs="Times New Roman"/>
          <w:bCs/>
          <w:noProof/>
          <w:sz w:val="24"/>
          <w:szCs w:val="48"/>
          <w:lang w:val="en-US"/>
        </w:rPr>
      </w:pPr>
    </w:p>
    <w:p w:rsidR="00EB08F0" w:rsidRPr="00EB08F0" w:rsidRDefault="00EB08F0" w:rsidP="00EB08F0">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EB08F0">
        <w:rPr>
          <w:rFonts w:ascii="Times New Roman" w:eastAsia="Times New Roman" w:hAnsi="Times New Roman" w:cs="Times New Roman"/>
          <w:bCs/>
          <w:noProof/>
          <w:sz w:val="24"/>
          <w:szCs w:val="48"/>
          <w:lang w:val="en-US"/>
        </w:rPr>
        <w:t>Probni završni ispit za učenike osmih razreda u svim školama biće organizovan 15. i 16. aprila.</w:t>
      </w:r>
      <w:r>
        <w:rPr>
          <w:rFonts w:ascii="Times New Roman" w:eastAsia="Times New Roman" w:hAnsi="Times New Roman" w:cs="Times New Roman"/>
          <w:bCs/>
          <w:noProof/>
          <w:sz w:val="24"/>
          <w:szCs w:val="48"/>
          <w:lang w:val="en-US"/>
        </w:rPr>
        <w:t xml:space="preserve"> </w:t>
      </w:r>
      <w:r w:rsidRPr="00EB08F0">
        <w:rPr>
          <w:rFonts w:ascii="Times New Roman" w:eastAsia="Times New Roman" w:hAnsi="Times New Roman" w:cs="Times New Roman"/>
          <w:bCs/>
          <w:noProof/>
          <w:sz w:val="24"/>
          <w:szCs w:val="48"/>
          <w:lang w:val="en-US"/>
        </w:rPr>
        <w:t>Učenici će u petak 15. aprila u podne rešavati zadatke iz matematike, dok će u subotu u devet sati ujutru rešavati test iz maternjeg jezika. Kombinovani test sa pitanjima iz fizike, biologije, hemije, istorije i geografije re</w:t>
      </w:r>
      <w:r>
        <w:rPr>
          <w:rFonts w:ascii="Times New Roman" w:eastAsia="Times New Roman" w:hAnsi="Times New Roman" w:cs="Times New Roman"/>
          <w:bCs/>
          <w:noProof/>
          <w:sz w:val="24"/>
          <w:szCs w:val="48"/>
          <w:lang w:val="en-US"/>
        </w:rPr>
        <w:t xml:space="preserve">šavaće se u subotu u 11.30 sati. </w:t>
      </w:r>
      <w:r w:rsidRPr="00EB08F0">
        <w:rPr>
          <w:rFonts w:ascii="Times New Roman" w:eastAsia="Times New Roman" w:hAnsi="Times New Roman" w:cs="Times New Roman"/>
          <w:bCs/>
          <w:noProof/>
          <w:sz w:val="24"/>
          <w:szCs w:val="48"/>
          <w:lang w:val="en-US"/>
        </w:rPr>
        <w:t>Cilj organizovanja probne male mature je da se nekoliko nedelja pred završni ispit vidi koliko su učenici u ovom trenutku spremni za završni ispit i na čemu treba raditi u narednom periodu.</w:t>
      </w:r>
      <w:r>
        <w:rPr>
          <w:rFonts w:ascii="Times New Roman" w:eastAsia="Times New Roman" w:hAnsi="Times New Roman" w:cs="Times New Roman"/>
          <w:bCs/>
          <w:noProof/>
          <w:sz w:val="24"/>
          <w:szCs w:val="48"/>
          <w:lang w:val="en-US"/>
        </w:rPr>
        <w:t xml:space="preserve"> </w:t>
      </w:r>
      <w:r w:rsidRPr="00EB08F0">
        <w:rPr>
          <w:rFonts w:ascii="Times New Roman" w:eastAsia="Times New Roman" w:hAnsi="Times New Roman" w:cs="Times New Roman"/>
          <w:bCs/>
          <w:noProof/>
          <w:sz w:val="24"/>
          <w:szCs w:val="48"/>
          <w:lang w:val="en-US"/>
        </w:rPr>
        <w:t>Škole koje nisu u mogućnosti da probni završni ispit održe 15. i 16. aprila zbog ranije planiranih aktivnosti, organizovaće ga prema svojim mogućnostima u nedelji koja sledi, odnosno u periodu od 18. do 22. aprila.</w:t>
      </w:r>
      <w:r>
        <w:rPr>
          <w:rFonts w:ascii="Times New Roman" w:eastAsia="Times New Roman" w:hAnsi="Times New Roman" w:cs="Times New Roman"/>
          <w:bCs/>
          <w:noProof/>
          <w:sz w:val="24"/>
          <w:szCs w:val="48"/>
          <w:lang w:val="en-US"/>
        </w:rPr>
        <w:t xml:space="preserve"> </w:t>
      </w:r>
      <w:r w:rsidRPr="00EB08F0">
        <w:rPr>
          <w:rFonts w:ascii="Times New Roman" w:eastAsia="Times New Roman" w:hAnsi="Times New Roman" w:cs="Times New Roman"/>
          <w:bCs/>
          <w:noProof/>
          <w:sz w:val="24"/>
          <w:szCs w:val="48"/>
          <w:lang w:val="en-US"/>
        </w:rPr>
        <w:t>Završni ispit za učenike osmog razreda biće organizovan od 15. do 17. juna.</w:t>
      </w:r>
    </w:p>
    <w:p w:rsidR="00EB08F0" w:rsidRDefault="00EB08F0" w:rsidP="006A00A2">
      <w:pPr>
        <w:spacing w:after="0" w:line="240" w:lineRule="auto"/>
        <w:textAlignment w:val="baseline"/>
        <w:outlineLvl w:val="0"/>
        <w:rPr>
          <w:rFonts w:ascii="Times New Roman" w:eastAsia="Times New Roman" w:hAnsi="Times New Roman" w:cs="Times New Roman"/>
          <w:bCs/>
          <w:noProof/>
          <w:sz w:val="24"/>
          <w:szCs w:val="48"/>
        </w:rPr>
      </w:pPr>
    </w:p>
    <w:p w:rsidR="00AF1F17" w:rsidRPr="002B79C5" w:rsidRDefault="00AF1F17" w:rsidP="00AF1F17">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2B79C5">
        <w:rPr>
          <w:rFonts w:ascii="Times New Roman" w:eastAsia="Times New Roman" w:hAnsi="Times New Roman" w:cs="Times New Roman"/>
          <w:b/>
          <w:bCs/>
          <w:noProof/>
          <w:color w:val="0000CC"/>
          <w:sz w:val="28"/>
          <w:szCs w:val="48"/>
          <w:lang w:val="en-US"/>
        </w:rPr>
        <w:t>Vasin: Vojvodina prednjači u inkluziji Roma</w:t>
      </w:r>
    </w:p>
    <w:p w:rsidR="00AF1F17" w:rsidRDefault="00AF1F17" w:rsidP="00AF1F17">
      <w:pPr>
        <w:spacing w:after="0" w:line="240" w:lineRule="auto"/>
        <w:ind w:firstLine="720"/>
        <w:jc w:val="both"/>
        <w:textAlignment w:val="baseline"/>
        <w:outlineLvl w:val="0"/>
        <w:rPr>
          <w:rFonts w:ascii="Times New Roman" w:eastAsia="Times New Roman" w:hAnsi="Times New Roman" w:cs="Times New Roman"/>
          <w:b/>
          <w:bCs/>
          <w:noProof/>
          <w:sz w:val="24"/>
          <w:szCs w:val="48"/>
          <w:lang w:val="en-US"/>
        </w:rPr>
      </w:pPr>
    </w:p>
    <w:p w:rsidR="00AF1F17" w:rsidRDefault="00AF1F17" w:rsidP="00AF1F17">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AF1F17">
        <w:rPr>
          <w:rFonts w:ascii="Times New Roman" w:eastAsia="Times New Roman" w:hAnsi="Times New Roman" w:cs="Times New Roman"/>
          <w:bCs/>
          <w:noProof/>
          <w:sz w:val="24"/>
          <w:szCs w:val="48"/>
          <w:lang w:val="en-US"/>
        </w:rPr>
        <w:t>Potpredsednik Pokrajinske vlade</w:t>
      </w:r>
      <w:r>
        <w:rPr>
          <w:rFonts w:ascii="Times New Roman" w:eastAsia="Times New Roman" w:hAnsi="Times New Roman" w:cs="Times New Roman"/>
          <w:bCs/>
          <w:noProof/>
          <w:sz w:val="24"/>
          <w:szCs w:val="48"/>
          <w:lang w:val="en-US"/>
        </w:rPr>
        <w:t xml:space="preserve"> Miroslav Vasin izjavio je u petak 8. aprila</w:t>
      </w:r>
      <w:r w:rsidRPr="00AF1F17">
        <w:rPr>
          <w:rFonts w:ascii="Times New Roman" w:eastAsia="Times New Roman" w:hAnsi="Times New Roman" w:cs="Times New Roman"/>
          <w:bCs/>
          <w:noProof/>
          <w:sz w:val="24"/>
          <w:szCs w:val="48"/>
          <w:lang w:val="en-US"/>
        </w:rPr>
        <w:t>, povodom Svetskog dana Roma, da Vojvodina prednjači u Srbiji u primeni afirmativnih politika za poboljšanje položaja pripadnika romske populacije.</w:t>
      </w:r>
      <w:r>
        <w:rPr>
          <w:rFonts w:ascii="Times New Roman" w:eastAsia="Times New Roman" w:hAnsi="Times New Roman" w:cs="Times New Roman"/>
          <w:bCs/>
          <w:noProof/>
          <w:sz w:val="24"/>
          <w:szCs w:val="48"/>
          <w:lang w:val="en-US"/>
        </w:rPr>
        <w:t xml:space="preserve"> </w:t>
      </w:r>
      <w:r w:rsidRPr="00AF1F17">
        <w:rPr>
          <w:rFonts w:ascii="Times New Roman" w:eastAsia="Times New Roman" w:hAnsi="Times New Roman" w:cs="Times New Roman"/>
          <w:bCs/>
          <w:noProof/>
          <w:sz w:val="24"/>
          <w:szCs w:val="48"/>
          <w:lang w:val="en-US"/>
        </w:rPr>
        <w:t>Kako je Vasin kazao na svečnosti organizovanoj tim povodom, rad Pokrajinske vlade u ovoj oblasti prepoznat je i u sedištu Evropske unije, gde su predstavnici Vojvodine pozvani da predstave svoj program za poboljšanje položaja Roma.</w:t>
      </w:r>
      <w:r>
        <w:rPr>
          <w:rFonts w:ascii="Times New Roman" w:eastAsia="Times New Roman" w:hAnsi="Times New Roman" w:cs="Times New Roman"/>
          <w:bCs/>
          <w:noProof/>
          <w:sz w:val="24"/>
          <w:szCs w:val="48"/>
          <w:lang w:val="en-US"/>
        </w:rPr>
        <w:t xml:space="preserve"> </w:t>
      </w:r>
      <w:r w:rsidRPr="00AF1F17">
        <w:rPr>
          <w:rFonts w:ascii="Times New Roman" w:eastAsia="Times New Roman" w:hAnsi="Times New Roman" w:cs="Times New Roman"/>
          <w:bCs/>
          <w:noProof/>
          <w:sz w:val="24"/>
          <w:szCs w:val="48"/>
          <w:lang w:val="en-US"/>
        </w:rPr>
        <w:t>On je objasnio da je Kancelarija za inkluziju Roma jedinstvena u Evropi, koja je postigla dobre rezultate uz pomoć Pokrajinske vlade.</w:t>
      </w:r>
    </w:p>
    <w:p w:rsidR="00AF1F17" w:rsidRPr="00AF1F17" w:rsidRDefault="00AF1F17" w:rsidP="00AF1F17">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AF1F17">
        <w:rPr>
          <w:rFonts w:ascii="Times New Roman" w:eastAsia="Times New Roman" w:hAnsi="Times New Roman" w:cs="Times New Roman"/>
          <w:bCs/>
          <w:noProof/>
          <w:sz w:val="24"/>
          <w:szCs w:val="48"/>
          <w:lang w:val="en-US"/>
        </w:rPr>
        <w:t>Direktor Kancelarije Duško Jovanović uručio je Vasinu priznanje za dugogodišnju saradnju u procesu integracije Roma i zbog podrške programima poboljšanja njihovog položaja u Vojvodini, koji su postali modeli za primenu, ne samo u Srbiji, već i u Evropi.</w:t>
      </w:r>
      <w:r>
        <w:rPr>
          <w:rFonts w:ascii="Times New Roman" w:eastAsia="Times New Roman" w:hAnsi="Times New Roman" w:cs="Times New Roman"/>
          <w:bCs/>
          <w:noProof/>
          <w:sz w:val="24"/>
          <w:szCs w:val="48"/>
          <w:lang w:val="en-US"/>
        </w:rPr>
        <w:t xml:space="preserve"> </w:t>
      </w:r>
      <w:r w:rsidRPr="00AF1F17">
        <w:rPr>
          <w:rFonts w:ascii="Times New Roman" w:eastAsia="Times New Roman" w:hAnsi="Times New Roman" w:cs="Times New Roman"/>
          <w:bCs/>
          <w:noProof/>
          <w:sz w:val="24"/>
          <w:szCs w:val="48"/>
          <w:lang w:val="en-US"/>
        </w:rPr>
        <w:t>Pokrajina je sprovela i namenske konkurse za samozapošljavanje osoba romske nacionalnosti, a do sada je otvoreno više od 100 firmi i preduzeća u vlasništvu Roma, u saradnji sa Kancelarijom i Pokrajinskim sekretarijatom za privredu, zapošljavanje i ravnopravnost polova.</w:t>
      </w:r>
      <w:r>
        <w:rPr>
          <w:rFonts w:ascii="Times New Roman" w:eastAsia="Times New Roman" w:hAnsi="Times New Roman" w:cs="Times New Roman"/>
          <w:bCs/>
          <w:noProof/>
          <w:sz w:val="24"/>
          <w:szCs w:val="48"/>
          <w:lang w:val="en-US"/>
        </w:rPr>
        <w:t xml:space="preserve"> </w:t>
      </w:r>
      <w:r w:rsidRPr="00AF1F17">
        <w:rPr>
          <w:rFonts w:ascii="Times New Roman" w:eastAsia="Times New Roman" w:hAnsi="Times New Roman" w:cs="Times New Roman"/>
          <w:bCs/>
          <w:noProof/>
          <w:sz w:val="24"/>
          <w:szCs w:val="48"/>
          <w:lang w:val="en-US"/>
        </w:rPr>
        <w:t>U poslednjih 10 godina, više od 50 mladih i obrazovanih Roma je zaposleno u administraciji u Vojvodini, počev od lokalne, pa do pokrajinske.</w:t>
      </w:r>
      <w:r>
        <w:rPr>
          <w:rFonts w:ascii="Times New Roman" w:eastAsia="Times New Roman" w:hAnsi="Times New Roman" w:cs="Times New Roman"/>
          <w:bCs/>
          <w:noProof/>
          <w:sz w:val="24"/>
          <w:szCs w:val="48"/>
          <w:lang w:val="en-US"/>
        </w:rPr>
        <w:t xml:space="preserve"> </w:t>
      </w:r>
      <w:r w:rsidRPr="00AF1F17">
        <w:rPr>
          <w:rFonts w:ascii="Times New Roman" w:eastAsia="Times New Roman" w:hAnsi="Times New Roman" w:cs="Times New Roman"/>
          <w:bCs/>
          <w:noProof/>
          <w:sz w:val="24"/>
          <w:szCs w:val="48"/>
          <w:lang w:val="en-US"/>
        </w:rPr>
        <w:t>Na Univerzitetu u Novom Sadu i visokim školama u Vojvodini uči više od 370 studenata romske nacionalnosti, a taj rezultat je ostvaren zahvaljujući primeni mera afirmativne akcije.</w:t>
      </w:r>
    </w:p>
    <w:p w:rsidR="00AF1F17" w:rsidRDefault="00AF1F17" w:rsidP="006A00A2">
      <w:pPr>
        <w:spacing w:after="0" w:line="240" w:lineRule="auto"/>
        <w:textAlignment w:val="baseline"/>
        <w:outlineLvl w:val="0"/>
        <w:rPr>
          <w:rFonts w:ascii="Times New Roman" w:eastAsia="Times New Roman" w:hAnsi="Times New Roman" w:cs="Times New Roman"/>
          <w:bCs/>
          <w:noProof/>
          <w:sz w:val="24"/>
          <w:szCs w:val="48"/>
        </w:rPr>
      </w:pPr>
    </w:p>
    <w:p w:rsidR="00704095" w:rsidRPr="002B79C5" w:rsidRDefault="00704095" w:rsidP="00704095">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2B79C5">
        <w:rPr>
          <w:rFonts w:ascii="Times New Roman" w:eastAsia="Times New Roman" w:hAnsi="Times New Roman" w:cs="Times New Roman"/>
          <w:b/>
          <w:bCs/>
          <w:noProof/>
          <w:color w:val="0000CC"/>
          <w:sz w:val="28"/>
          <w:szCs w:val="48"/>
          <w:lang w:val="en-US"/>
        </w:rPr>
        <w:t>Romkinje dvostruko diskriminisane</w:t>
      </w:r>
    </w:p>
    <w:p w:rsidR="00704095" w:rsidRDefault="00704095" w:rsidP="00704095">
      <w:pPr>
        <w:spacing w:after="0" w:line="240" w:lineRule="auto"/>
        <w:textAlignment w:val="baseline"/>
        <w:outlineLvl w:val="0"/>
        <w:rPr>
          <w:rFonts w:ascii="Times New Roman" w:eastAsia="Times New Roman" w:hAnsi="Times New Roman" w:cs="Times New Roman"/>
          <w:bCs/>
          <w:noProof/>
          <w:sz w:val="24"/>
          <w:szCs w:val="48"/>
          <w:lang w:val="en-US"/>
        </w:rPr>
      </w:pPr>
    </w:p>
    <w:p w:rsidR="002B79C5" w:rsidRDefault="00704095" w:rsidP="002B79C5">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704095">
        <w:rPr>
          <w:rFonts w:ascii="Times New Roman" w:eastAsia="Times New Roman" w:hAnsi="Times New Roman" w:cs="Times New Roman"/>
          <w:bCs/>
          <w:noProof/>
          <w:sz w:val="24"/>
          <w:szCs w:val="48"/>
          <w:lang w:val="en-US"/>
        </w:rPr>
        <w:lastRenderedPageBreak/>
        <w:t>Osmi april se obeležava se kao Svetski dan Roma. Romska manjina jedna je od onih koje se suočavaju sa najvećim stepenom diskriminacije.</w:t>
      </w:r>
      <w:r>
        <w:rPr>
          <w:rFonts w:ascii="Times New Roman" w:eastAsia="Times New Roman" w:hAnsi="Times New Roman" w:cs="Times New Roman"/>
          <w:bCs/>
          <w:noProof/>
          <w:sz w:val="24"/>
          <w:szCs w:val="48"/>
          <w:lang w:val="en-US"/>
        </w:rPr>
        <w:t xml:space="preserve"> </w:t>
      </w:r>
      <w:r w:rsidRPr="00704095">
        <w:rPr>
          <w:rFonts w:ascii="Times New Roman" w:eastAsia="Times New Roman" w:hAnsi="Times New Roman" w:cs="Times New Roman"/>
          <w:bCs/>
          <w:noProof/>
          <w:sz w:val="24"/>
          <w:szCs w:val="48"/>
          <w:lang w:val="en-US"/>
        </w:rPr>
        <w:t>Ipak, pripadnice romske zajednice suočavaju se sa dvostrukom diskriminacijom i na osnovu nacionalnosti i na osnovu pola.</w:t>
      </w:r>
      <w:r>
        <w:rPr>
          <w:rFonts w:ascii="Times New Roman" w:eastAsia="Times New Roman" w:hAnsi="Times New Roman" w:cs="Times New Roman"/>
          <w:bCs/>
          <w:noProof/>
          <w:sz w:val="24"/>
          <w:szCs w:val="48"/>
          <w:lang w:val="en-US"/>
        </w:rPr>
        <w:t xml:space="preserve"> </w:t>
      </w:r>
      <w:r w:rsidRPr="00704095">
        <w:rPr>
          <w:rFonts w:ascii="Times New Roman" w:eastAsia="Times New Roman" w:hAnsi="Times New Roman" w:cs="Times New Roman"/>
          <w:bCs/>
          <w:noProof/>
          <w:sz w:val="24"/>
          <w:szCs w:val="48"/>
          <w:lang w:val="en-US"/>
        </w:rPr>
        <w:t>Neškolovane, skrajnute i dvostruko diskirminisane, prvo u sopstvenoj kući, a potom i u spoljnom svetu, te žene retko imaju priliku da se ostvare u nekoj drugoj ulozi, osim u ulozi majke.</w:t>
      </w:r>
      <w:r w:rsidR="002B79C5">
        <w:rPr>
          <w:rFonts w:ascii="Times New Roman" w:eastAsia="Times New Roman" w:hAnsi="Times New Roman" w:cs="Times New Roman"/>
          <w:bCs/>
          <w:noProof/>
          <w:sz w:val="24"/>
          <w:szCs w:val="48"/>
          <w:lang w:val="en-US"/>
        </w:rPr>
        <w:t xml:space="preserve"> </w:t>
      </w:r>
      <w:r w:rsidRPr="00704095">
        <w:rPr>
          <w:rFonts w:ascii="Times New Roman" w:eastAsia="Times New Roman" w:hAnsi="Times New Roman" w:cs="Times New Roman"/>
          <w:bCs/>
          <w:noProof/>
          <w:sz w:val="24"/>
          <w:szCs w:val="48"/>
          <w:lang w:val="en-US"/>
        </w:rPr>
        <w:t>"Ova grupa žena ne uživa sva prava koja uživaju druge žene u Srbiji. Pre svega pravo na obrazovanje im je uskraćeno i zbog patrijarhalnih običaja u njihovoj zajednici, jer se smatra da devojčice ne treba da završavaju školu i da treba rano da se udaju", kaže Danica Todorov, zamenica Pokrajinskog ombudsmana za ravnopravnost polova.</w:t>
      </w:r>
    </w:p>
    <w:p w:rsidR="002B79C5" w:rsidRPr="00704095" w:rsidRDefault="002B79C5" w:rsidP="002B79C5">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704095">
        <w:rPr>
          <w:rFonts w:ascii="Times New Roman" w:eastAsia="Times New Roman" w:hAnsi="Times New Roman" w:cs="Times New Roman"/>
          <w:bCs/>
          <w:noProof/>
          <w:sz w:val="24"/>
          <w:szCs w:val="48"/>
          <w:lang w:val="en-US"/>
        </w:rPr>
        <w:t>O izuzetno lošem položaju Romkinja govore i neki statistički podaci prema kojima je njihov prosečni životni vek 48 godina, skoro polovina nema nikakva lična dokumenta, a trećina ne završi ni osnovnu školu. Od ukupnog broja pripadnika romske polpulacije koji su nepismeni, 75 odsto su žene, a svega tri posto ima visoko obrazovanje.</w:t>
      </w:r>
    </w:p>
    <w:p w:rsidR="002B79C5" w:rsidRDefault="002B79C5" w:rsidP="002B79C5">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2B79C5" w:rsidRPr="002B79C5" w:rsidRDefault="002B79C5" w:rsidP="002B79C5">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2B79C5">
        <w:rPr>
          <w:rFonts w:ascii="Times New Roman" w:eastAsia="Times New Roman" w:hAnsi="Times New Roman" w:cs="Times New Roman"/>
          <w:b/>
          <w:bCs/>
          <w:noProof/>
          <w:color w:val="0000CC"/>
          <w:sz w:val="28"/>
          <w:szCs w:val="48"/>
          <w:lang w:val="en-US"/>
        </w:rPr>
        <w:t>Najvažniji korak u inkluziji Roma - obrazovanje</w:t>
      </w:r>
    </w:p>
    <w:p w:rsidR="002B79C5" w:rsidRDefault="002B79C5" w:rsidP="002B79C5">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2B79C5" w:rsidRDefault="00704095" w:rsidP="002B79C5">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704095">
        <w:rPr>
          <w:rFonts w:ascii="Times New Roman" w:eastAsia="Times New Roman" w:hAnsi="Times New Roman" w:cs="Times New Roman"/>
          <w:bCs/>
          <w:noProof/>
          <w:sz w:val="24"/>
          <w:szCs w:val="48"/>
          <w:lang w:val="en-US"/>
        </w:rPr>
        <w:t>Od kada je 2005. počela Dekada Roma, iako se ponekad ne čini tako, odmaklo se mnogo. Veliki deo posla na tom putu, pak, obavljaju nevladine organizacije. Dobrila Marković iz Novosadskog humanitarnog centra, najvažniji korak, vidi upravo u obrazovanju</w:t>
      </w:r>
      <w:r w:rsidR="002B79C5">
        <w:rPr>
          <w:rFonts w:ascii="Times New Roman" w:eastAsia="Times New Roman" w:hAnsi="Times New Roman" w:cs="Times New Roman"/>
          <w:bCs/>
          <w:noProof/>
          <w:sz w:val="24"/>
          <w:szCs w:val="48"/>
          <w:lang w:val="en-US"/>
        </w:rPr>
        <w:t xml:space="preserve"> </w:t>
      </w:r>
      <w:r w:rsidRPr="00704095">
        <w:rPr>
          <w:rFonts w:ascii="Times New Roman" w:eastAsia="Times New Roman" w:hAnsi="Times New Roman" w:cs="Times New Roman"/>
          <w:bCs/>
          <w:noProof/>
          <w:sz w:val="24"/>
          <w:szCs w:val="48"/>
          <w:lang w:val="en-US"/>
        </w:rPr>
        <w:t>"Ono što mi radimo jeste projekta koji se upravo tiče obrazovanja i posebno romskih devojčica u srednjim školama kroz projekat volonterska pomoć u obrazovanju koje sprovodimo sa Vojvođanskim romskim centrom za demokratiju i uz podršku Fonda za obrazovanje u osam gradova, radimo na tome da im pomognemo da oni završe tu srednju školu", kaže Dobrila Marković, Novosadski humanitarni centar.</w:t>
      </w:r>
    </w:p>
    <w:p w:rsidR="002B79C5" w:rsidRDefault="002B79C5" w:rsidP="002B79C5">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6A00A2" w:rsidRPr="006A00A2" w:rsidRDefault="006A00A2" w:rsidP="006A00A2">
      <w:pPr>
        <w:spacing w:after="0" w:line="240" w:lineRule="auto"/>
        <w:jc w:val="center"/>
        <w:rPr>
          <w:rFonts w:ascii="Times New Roman" w:eastAsia="Times New Roman" w:hAnsi="Times New Roman" w:cs="Times New Roman"/>
          <w:b/>
          <w:bCs/>
          <w:color w:val="0000CC"/>
          <w:sz w:val="28"/>
          <w:szCs w:val="24"/>
          <w:lang w:val="en-US"/>
        </w:rPr>
      </w:pPr>
      <w:r w:rsidRPr="006A00A2">
        <w:rPr>
          <w:rFonts w:ascii="Times New Roman" w:eastAsia="Times New Roman" w:hAnsi="Times New Roman" w:cs="Times New Roman"/>
          <w:b/>
          <w:bCs/>
          <w:color w:val="0000CC"/>
          <w:sz w:val="28"/>
          <w:szCs w:val="24"/>
          <w:lang w:val="en-US"/>
        </w:rPr>
        <w:t>Plamen školske Olimpijade stigao u N</w:t>
      </w:r>
      <w:r w:rsidR="003E55E6">
        <w:rPr>
          <w:rFonts w:ascii="Times New Roman" w:eastAsia="Times New Roman" w:hAnsi="Times New Roman" w:cs="Times New Roman"/>
          <w:b/>
          <w:bCs/>
          <w:color w:val="0000CC"/>
          <w:sz w:val="28"/>
          <w:szCs w:val="24"/>
          <w:lang w:val="en-US"/>
        </w:rPr>
        <w:t xml:space="preserve">ovi </w:t>
      </w:r>
      <w:r w:rsidRPr="006A00A2">
        <w:rPr>
          <w:rFonts w:ascii="Times New Roman" w:eastAsia="Times New Roman" w:hAnsi="Times New Roman" w:cs="Times New Roman"/>
          <w:b/>
          <w:bCs/>
          <w:color w:val="0000CC"/>
          <w:sz w:val="28"/>
          <w:szCs w:val="24"/>
          <w:lang w:val="en-US"/>
        </w:rPr>
        <w:t>S</w:t>
      </w:r>
      <w:r w:rsidR="003E55E6">
        <w:rPr>
          <w:rFonts w:ascii="Times New Roman" w:eastAsia="Times New Roman" w:hAnsi="Times New Roman" w:cs="Times New Roman"/>
          <w:b/>
          <w:bCs/>
          <w:color w:val="0000CC"/>
          <w:sz w:val="28"/>
          <w:szCs w:val="24"/>
          <w:lang w:val="en-US"/>
        </w:rPr>
        <w:t>ad</w:t>
      </w:r>
    </w:p>
    <w:p w:rsidR="006A00A2" w:rsidRPr="006A00A2" w:rsidRDefault="006A00A2" w:rsidP="006A00A2">
      <w:pPr>
        <w:spacing w:after="0" w:line="240" w:lineRule="auto"/>
        <w:rPr>
          <w:rFonts w:ascii="Times New Roman" w:eastAsia="Times New Roman" w:hAnsi="Times New Roman" w:cs="Times New Roman"/>
          <w:bCs/>
          <w:sz w:val="24"/>
          <w:szCs w:val="24"/>
          <w:lang w:val="en-US"/>
        </w:rPr>
      </w:pPr>
    </w:p>
    <w:p w:rsidR="003E55E6" w:rsidRDefault="00137DBA" w:rsidP="003E55E6">
      <w:pPr>
        <w:spacing w:after="0" w:line="240" w:lineRule="auto"/>
        <w:ind w:firstLine="720"/>
        <w:jc w:val="both"/>
        <w:rPr>
          <w:rFonts w:ascii="Times New Roman" w:eastAsia="Times New Roman" w:hAnsi="Times New Roman" w:cs="Times New Roman"/>
          <w:bCs/>
          <w:sz w:val="24"/>
          <w:szCs w:val="24"/>
          <w:lang w:val="en-US"/>
        </w:rPr>
      </w:pPr>
      <w:r>
        <w:rPr>
          <w:noProof/>
          <w:lang w:eastAsia="sr-Latn-RS"/>
        </w:rPr>
        <w:drawing>
          <wp:anchor distT="0" distB="0" distL="114300" distR="114300" simplePos="0" relativeHeight="251681792" behindDoc="0" locked="0" layoutInCell="1" allowOverlap="1" wp14:anchorId="50441E7D" wp14:editId="605278ED">
            <wp:simplePos x="0" y="0"/>
            <wp:positionH relativeFrom="column">
              <wp:posOffset>47625</wp:posOffset>
            </wp:positionH>
            <wp:positionV relativeFrom="paragraph">
              <wp:posOffset>229235</wp:posOffset>
            </wp:positionV>
            <wp:extent cx="2219325" cy="1109345"/>
            <wp:effectExtent l="0" t="0" r="9525" b="0"/>
            <wp:wrapSquare wrapText="bothSides"/>
            <wp:docPr id="7" name="Picture 7" descr="http://www.rtv.rs/sr_lat/vojvodina/novi-sad/slike/2016/04/07/plamen,-olimpijad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vojvodina/novi-sad/slike/2016/04/07/plamen,-olimpijada_660x3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1932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sidR="006A00A2" w:rsidRPr="006A00A2">
        <w:rPr>
          <w:rFonts w:ascii="Times New Roman" w:eastAsia="Times New Roman" w:hAnsi="Times New Roman" w:cs="Times New Roman"/>
          <w:bCs/>
          <w:sz w:val="24"/>
          <w:szCs w:val="24"/>
          <w:lang w:val="en-US"/>
        </w:rPr>
        <w:t xml:space="preserve">Školski sport u našoj zemlji ima veoma dugu tradiciju, a školske Olmpijske igre, koje se održavaju svake četiri godine, ovoga puta biće organizovane u Vranju. Simbol ovog takmičenja - Olimpijski plamen, krenuo je duž Srbije, a u četvrtak 7. aprila je stigao u Novi Sad. </w:t>
      </w:r>
      <w:r w:rsidR="006A00A2" w:rsidRPr="006A00A2">
        <w:rPr>
          <w:rFonts w:ascii="Times New Roman" w:eastAsia="Times New Roman" w:hAnsi="Times New Roman" w:cs="Times New Roman"/>
          <w:sz w:val="24"/>
          <w:szCs w:val="24"/>
          <w:lang w:val="en-US"/>
        </w:rPr>
        <w:t>Iz Sremske Mitrovice, gde je održana prethodna školska Olimpijada, baklja stigla u osnovnu školu Jožef Atila u Novom Sadu.</w:t>
      </w:r>
      <w:r w:rsidR="006A00A2" w:rsidRPr="006A00A2">
        <w:rPr>
          <w:rFonts w:ascii="Times New Roman" w:eastAsia="Times New Roman" w:hAnsi="Times New Roman" w:cs="Times New Roman"/>
          <w:bCs/>
          <w:sz w:val="24"/>
          <w:szCs w:val="24"/>
          <w:lang w:val="en-US"/>
        </w:rPr>
        <w:t xml:space="preserve"> </w:t>
      </w:r>
      <w:r w:rsidR="006A00A2" w:rsidRPr="006A00A2">
        <w:rPr>
          <w:rFonts w:ascii="Times New Roman" w:eastAsia="Times New Roman" w:hAnsi="Times New Roman" w:cs="Times New Roman"/>
          <w:sz w:val="24"/>
          <w:szCs w:val="24"/>
          <w:lang w:val="en-US"/>
        </w:rPr>
        <w:t>Oko 7 hiljada školaraca u 13 sportova učestvovaće od 9. do 15 maja u Vranju, a čast da preuzeme baklju na putu ka njenom krajnjem odredištu pripala je talentovanom plivaču Aleksi Bobaru, koji u svojoj kolekciji poseduje mnoštvo medalja sa prethodnih takmičenja. Ipak, osvojena odličja nisu njegove najlepše uspomene sa ovih prvenstava.</w:t>
      </w:r>
      <w:r w:rsidR="006A00A2" w:rsidRPr="006A00A2">
        <w:rPr>
          <w:rFonts w:ascii="Times New Roman" w:eastAsia="Times New Roman" w:hAnsi="Times New Roman" w:cs="Times New Roman"/>
          <w:bCs/>
          <w:sz w:val="24"/>
          <w:szCs w:val="24"/>
          <w:lang w:val="en-US"/>
        </w:rPr>
        <w:t xml:space="preserve"> </w:t>
      </w:r>
      <w:r w:rsidR="006A00A2" w:rsidRPr="006A00A2">
        <w:rPr>
          <w:rFonts w:ascii="Times New Roman" w:eastAsia="Times New Roman" w:hAnsi="Times New Roman" w:cs="Times New Roman"/>
          <w:sz w:val="24"/>
          <w:szCs w:val="24"/>
          <w:lang w:val="en-US"/>
        </w:rPr>
        <w:t>"Svakako je navažnije drugarstvo i prijateljstva koja se ovde sklapaju. Na školskoj Olimpijadi je i mnogo onih koji će tek postati naši drugari i to za ceo život", rekao je Bobar.</w:t>
      </w:r>
      <w:r w:rsidR="006A00A2" w:rsidRPr="006A00A2">
        <w:rPr>
          <w:rFonts w:ascii="Times New Roman" w:eastAsia="Times New Roman" w:hAnsi="Times New Roman" w:cs="Times New Roman"/>
          <w:bCs/>
          <w:sz w:val="24"/>
          <w:szCs w:val="24"/>
          <w:lang w:val="en-US"/>
        </w:rPr>
        <w:t xml:space="preserve"> </w:t>
      </w:r>
    </w:p>
    <w:p w:rsidR="006A00A2" w:rsidRPr="006A00A2" w:rsidRDefault="006A00A2" w:rsidP="003E55E6">
      <w:pPr>
        <w:spacing w:after="0" w:line="240" w:lineRule="auto"/>
        <w:ind w:firstLine="720"/>
        <w:jc w:val="both"/>
        <w:rPr>
          <w:rFonts w:ascii="Times New Roman" w:eastAsia="Times New Roman" w:hAnsi="Times New Roman" w:cs="Times New Roman"/>
          <w:bCs/>
          <w:sz w:val="24"/>
          <w:szCs w:val="24"/>
          <w:lang w:val="en-US"/>
        </w:rPr>
      </w:pPr>
      <w:r w:rsidRPr="006A00A2">
        <w:rPr>
          <w:rFonts w:ascii="Times New Roman" w:eastAsia="Times New Roman" w:hAnsi="Times New Roman" w:cs="Times New Roman"/>
          <w:sz w:val="24"/>
          <w:szCs w:val="24"/>
          <w:lang w:val="en-US"/>
        </w:rPr>
        <w:t>Ovo takmičenje podržali su brojni sadašnji i bivši profesionalni sportisti. Među njima je bio i Andrija Gerić ,osvajač zlatne medalje, sa pravih Olimpijskih igra, koji je na ovom takmičenju boje svoje škole branio pre skoro 30 godina.</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"Sport je nešto što vas uči o životu. Uči vas kako da pobedite, kako da prihvatite poraz, kako da se družite i rešavate probleme sa vašim drugarima. To su sve veštine koje će vam biti neophopdne kasnijem životu'', istakao je Andrija Gerić, proslavljeni odbijkaš Vojvodine i reprezentacije Jugoslavije.</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 xml:space="preserve">Na kraju, završna poruka </w:t>
      </w:r>
      <w:r w:rsidRPr="006A00A2">
        <w:rPr>
          <w:rFonts w:ascii="Times New Roman" w:eastAsia="Times New Roman" w:hAnsi="Times New Roman" w:cs="Times New Roman"/>
          <w:sz w:val="24"/>
          <w:szCs w:val="24"/>
          <w:lang w:val="en-US"/>
        </w:rPr>
        <w:lastRenderedPageBreak/>
        <w:t xml:space="preserve">svim mališanima bila je čuvena Kubertonova misao: ,,Na Olimpijskim igrama nije važno pobediti, nego učestvovati, kao što ni u životu nije najvažnija pobeda nego borba.'' </w:t>
      </w:r>
      <w:hyperlink r:id="rId11" w:history="1">
        <w:r w:rsidRPr="006A00A2">
          <w:rPr>
            <w:rFonts w:ascii="Times New Roman" w:eastAsia="Times New Roman" w:hAnsi="Times New Roman" w:cs="Times New Roman"/>
            <w:color w:val="0000FF"/>
            <w:sz w:val="24"/>
            <w:szCs w:val="24"/>
            <w:u w:val="single"/>
            <w:lang w:val="en-US"/>
          </w:rPr>
          <w:t>https://www.youtube.com/watch?v=wR_HT3OfG1U</w:t>
        </w:r>
      </w:hyperlink>
      <w:r w:rsidRPr="006A00A2">
        <w:rPr>
          <w:rFonts w:ascii="Times New Roman" w:eastAsia="Times New Roman" w:hAnsi="Times New Roman" w:cs="Times New Roman"/>
          <w:sz w:val="24"/>
          <w:szCs w:val="24"/>
          <w:lang w:val="en-US"/>
        </w:rPr>
        <w:t xml:space="preserve">  </w:t>
      </w:r>
    </w:p>
    <w:p w:rsidR="006A00A2" w:rsidRPr="006A00A2" w:rsidRDefault="006A00A2" w:rsidP="006A00A2">
      <w:pPr>
        <w:spacing w:after="0" w:line="240" w:lineRule="auto"/>
        <w:rPr>
          <w:rFonts w:ascii="Times New Roman" w:eastAsia="Times New Roman" w:hAnsi="Times New Roman" w:cs="Times New Roman"/>
          <w:sz w:val="24"/>
          <w:szCs w:val="24"/>
        </w:rPr>
      </w:pPr>
    </w:p>
    <w:p w:rsidR="003E55E6" w:rsidRPr="006A00A2" w:rsidRDefault="003E55E6" w:rsidP="003E55E6">
      <w:pPr>
        <w:spacing w:after="0" w:line="240" w:lineRule="auto"/>
        <w:jc w:val="center"/>
        <w:rPr>
          <w:rFonts w:ascii="Times New Roman" w:eastAsia="Times New Roman" w:hAnsi="Times New Roman" w:cs="Times New Roman"/>
          <w:b/>
          <w:color w:val="0000CC"/>
          <w:sz w:val="28"/>
          <w:szCs w:val="24"/>
          <w:lang w:val="en-US"/>
        </w:rPr>
      </w:pPr>
      <w:r w:rsidRPr="006A00A2">
        <w:rPr>
          <w:rFonts w:ascii="Times New Roman" w:eastAsia="Times New Roman" w:hAnsi="Times New Roman" w:cs="Times New Roman"/>
          <w:b/>
          <w:color w:val="0000CC"/>
          <w:sz w:val="28"/>
          <w:szCs w:val="24"/>
          <w:lang w:val="en-US"/>
        </w:rPr>
        <w:t>Nacionalni okvir kvalifikacija nije čarobni štapić</w:t>
      </w:r>
    </w:p>
    <w:p w:rsidR="003E55E6" w:rsidRPr="006A00A2" w:rsidRDefault="003E55E6" w:rsidP="003E55E6">
      <w:pPr>
        <w:spacing w:after="0" w:line="240" w:lineRule="auto"/>
        <w:jc w:val="both"/>
        <w:rPr>
          <w:rFonts w:ascii="Times New Roman" w:eastAsia="Times New Roman" w:hAnsi="Times New Roman" w:cs="Times New Roman"/>
          <w:sz w:val="24"/>
          <w:szCs w:val="24"/>
          <w:lang w:val="en-US"/>
        </w:rPr>
      </w:pPr>
    </w:p>
    <w:p w:rsidR="003E55E6" w:rsidRDefault="003E55E6" w:rsidP="003E55E6">
      <w:pPr>
        <w:spacing w:after="0" w:line="240" w:lineRule="auto"/>
        <w:ind w:firstLine="720"/>
        <w:jc w:val="both"/>
        <w:rPr>
          <w:rFonts w:ascii="Times New Roman" w:eastAsia="Times New Roman" w:hAnsi="Times New Roman" w:cs="Times New Roman"/>
          <w:sz w:val="24"/>
          <w:szCs w:val="24"/>
          <w:lang w:val="en-US"/>
        </w:rPr>
      </w:pPr>
      <w:r w:rsidRPr="006A00A2">
        <w:rPr>
          <w:rFonts w:ascii="Times New Roman" w:eastAsia="Times New Roman" w:hAnsi="Times New Roman" w:cs="Times New Roman"/>
          <w:sz w:val="24"/>
          <w:szCs w:val="24"/>
          <w:lang w:val="en-US"/>
        </w:rPr>
        <w:t>Iako se mnogo očekuje od Nacionalnog okvira, to nije čarobni štapić, kažu u Ministarstvu prosvete. On će odrediti koje kvalifikacije se kako stiču - od formalnog do neformalnog obrazovanja. Ako je neko po struci biolog, ali radi kao novinar, moći će da dokaže da je kvalifikovan za taj posao. Tržište i privreda određivaće ko će na posao i koliko čekati. "Registar će vam pomoći da vidite sa kojom tačno stečenom kvalifikacijom možete da radite određeni posao. Mi imamo problem velikog broja deficitarnih zanimanja, a za koja nemamo dovoljno zainteresovanih ni kod dece, ni kod studenata da bi radili određene poslove", ističe posebni savetnik ministra prosvete Mirjana Bojić. Srbija je među poslednjih deset zemalja u Evropi koja će dobiti Nacionalni okvir kvallifikacija. Na njega će čekati bar još godinu dana. Radna grupa piše nacrt Zakona, a tek kada bude usvojen, ovaj sistem će funkcionisati i u praksi.</w:t>
      </w:r>
    </w:p>
    <w:p w:rsidR="003E55E6" w:rsidRDefault="003E55E6" w:rsidP="003E55E6">
      <w:pPr>
        <w:spacing w:after="0" w:line="240" w:lineRule="auto"/>
        <w:jc w:val="both"/>
        <w:rPr>
          <w:rFonts w:ascii="Times New Roman" w:eastAsia="Times New Roman" w:hAnsi="Times New Roman" w:cs="Times New Roman"/>
          <w:sz w:val="24"/>
          <w:szCs w:val="24"/>
          <w:lang w:val="en-US"/>
        </w:rPr>
      </w:pPr>
    </w:p>
    <w:p w:rsidR="00704095" w:rsidRPr="002B79C5" w:rsidRDefault="00704095" w:rsidP="00704095">
      <w:pPr>
        <w:spacing w:after="0" w:line="240" w:lineRule="auto"/>
        <w:jc w:val="center"/>
        <w:rPr>
          <w:rFonts w:ascii="Times New Roman" w:eastAsia="Times New Roman" w:hAnsi="Times New Roman" w:cs="Times New Roman"/>
          <w:b/>
          <w:bCs/>
          <w:color w:val="0000CC"/>
          <w:sz w:val="28"/>
          <w:szCs w:val="24"/>
          <w:lang w:val="en-US"/>
        </w:rPr>
      </w:pPr>
      <w:r w:rsidRPr="002B79C5">
        <w:rPr>
          <w:rFonts w:ascii="Times New Roman" w:eastAsia="Times New Roman" w:hAnsi="Times New Roman" w:cs="Times New Roman"/>
          <w:b/>
          <w:bCs/>
          <w:color w:val="0000CC"/>
          <w:sz w:val="28"/>
          <w:szCs w:val="24"/>
          <w:lang w:val="en-US"/>
        </w:rPr>
        <w:t>N</w:t>
      </w:r>
      <w:r w:rsidR="002B79C5" w:rsidRPr="002B79C5">
        <w:rPr>
          <w:rFonts w:ascii="Times New Roman" w:eastAsia="Times New Roman" w:hAnsi="Times New Roman" w:cs="Times New Roman"/>
          <w:b/>
          <w:bCs/>
          <w:color w:val="0000CC"/>
          <w:sz w:val="28"/>
          <w:szCs w:val="24"/>
          <w:lang w:val="en-US"/>
        </w:rPr>
        <w:t xml:space="preserve">ovi </w:t>
      </w:r>
      <w:r w:rsidRPr="002B79C5">
        <w:rPr>
          <w:rFonts w:ascii="Times New Roman" w:eastAsia="Times New Roman" w:hAnsi="Times New Roman" w:cs="Times New Roman"/>
          <w:b/>
          <w:bCs/>
          <w:color w:val="0000CC"/>
          <w:sz w:val="28"/>
          <w:szCs w:val="24"/>
          <w:lang w:val="en-US"/>
        </w:rPr>
        <w:t>S</w:t>
      </w:r>
      <w:r w:rsidR="002B79C5" w:rsidRPr="002B79C5">
        <w:rPr>
          <w:rFonts w:ascii="Times New Roman" w:eastAsia="Times New Roman" w:hAnsi="Times New Roman" w:cs="Times New Roman"/>
          <w:b/>
          <w:bCs/>
          <w:color w:val="0000CC"/>
          <w:sz w:val="28"/>
          <w:szCs w:val="24"/>
          <w:lang w:val="en-US"/>
        </w:rPr>
        <w:t>ad</w:t>
      </w:r>
      <w:r w:rsidRPr="002B79C5">
        <w:rPr>
          <w:rFonts w:ascii="Times New Roman" w:eastAsia="Times New Roman" w:hAnsi="Times New Roman" w:cs="Times New Roman"/>
          <w:b/>
          <w:bCs/>
          <w:color w:val="0000CC"/>
          <w:sz w:val="28"/>
          <w:szCs w:val="24"/>
          <w:lang w:val="en-US"/>
        </w:rPr>
        <w:t>: Program za buduće studente PMF-a</w:t>
      </w:r>
    </w:p>
    <w:p w:rsidR="002B79C5" w:rsidRDefault="002B79C5" w:rsidP="00704095">
      <w:pPr>
        <w:spacing w:after="0" w:line="240" w:lineRule="auto"/>
        <w:jc w:val="both"/>
        <w:rPr>
          <w:rFonts w:ascii="Times New Roman" w:eastAsia="Times New Roman" w:hAnsi="Times New Roman" w:cs="Times New Roman"/>
          <w:b/>
          <w:bCs/>
          <w:sz w:val="24"/>
          <w:szCs w:val="24"/>
          <w:lang w:val="en-US"/>
        </w:rPr>
      </w:pPr>
    </w:p>
    <w:p w:rsidR="002B79C5" w:rsidRDefault="00704095" w:rsidP="002B79C5">
      <w:pPr>
        <w:spacing w:after="0" w:line="240" w:lineRule="auto"/>
        <w:ind w:firstLine="720"/>
        <w:jc w:val="both"/>
        <w:rPr>
          <w:rFonts w:ascii="Times New Roman" w:eastAsia="Times New Roman" w:hAnsi="Times New Roman" w:cs="Times New Roman"/>
          <w:bCs/>
          <w:sz w:val="24"/>
          <w:szCs w:val="24"/>
          <w:lang w:val="en-US"/>
        </w:rPr>
      </w:pPr>
      <w:r w:rsidRPr="00704095">
        <w:rPr>
          <w:rFonts w:ascii="Times New Roman" w:eastAsia="Times New Roman" w:hAnsi="Times New Roman" w:cs="Times New Roman"/>
          <w:bCs/>
          <w:sz w:val="24"/>
          <w:szCs w:val="24"/>
          <w:lang w:val="en-US"/>
        </w:rPr>
        <w:t xml:space="preserve">Novosadski Prirodno-matematički </w:t>
      </w:r>
      <w:r w:rsidR="002B79C5">
        <w:rPr>
          <w:rFonts w:ascii="Times New Roman" w:eastAsia="Times New Roman" w:hAnsi="Times New Roman" w:cs="Times New Roman"/>
          <w:bCs/>
          <w:sz w:val="24"/>
          <w:szCs w:val="24"/>
          <w:lang w:val="en-US"/>
        </w:rPr>
        <w:t xml:space="preserve">fakultet (PMF) najavio je da </w:t>
      </w:r>
      <w:r w:rsidRPr="00704095">
        <w:rPr>
          <w:rFonts w:ascii="Times New Roman" w:eastAsia="Times New Roman" w:hAnsi="Times New Roman" w:cs="Times New Roman"/>
          <w:bCs/>
          <w:sz w:val="24"/>
          <w:szCs w:val="24"/>
          <w:lang w:val="en-US"/>
        </w:rPr>
        <w:t>će od 11. do 15. aprila tokom akcije "Budi student jedan 1" srednjoškolci moći da upoznaju život i rad u toj visokoškolskoj ustanovi.</w:t>
      </w:r>
      <w:r w:rsidR="002B79C5">
        <w:rPr>
          <w:rFonts w:ascii="Times New Roman" w:eastAsia="Times New Roman" w:hAnsi="Times New Roman" w:cs="Times New Roman"/>
          <w:bCs/>
          <w:sz w:val="24"/>
          <w:szCs w:val="24"/>
          <w:lang w:val="en-US"/>
        </w:rPr>
        <w:t xml:space="preserve"> </w:t>
      </w:r>
      <w:r w:rsidRPr="00704095">
        <w:rPr>
          <w:rFonts w:ascii="Times New Roman" w:eastAsia="Times New Roman" w:hAnsi="Times New Roman" w:cs="Times New Roman"/>
          <w:sz w:val="24"/>
          <w:szCs w:val="24"/>
          <w:lang w:val="en-US"/>
        </w:rPr>
        <w:t>Studenti i profesori PMF-a će više od 200 prijavljenih srednjoškolaca provesti kroz predavanja i vežbe, odvesti na ručak u studentskoj menzi, na kafu u fakultetskoj kantini, pokazaće im studentski dom, čitaonicu, biblioteku.</w:t>
      </w:r>
      <w:r w:rsidR="002B79C5">
        <w:rPr>
          <w:rFonts w:ascii="Times New Roman" w:eastAsia="Times New Roman" w:hAnsi="Times New Roman" w:cs="Times New Roman"/>
          <w:bCs/>
          <w:sz w:val="24"/>
          <w:szCs w:val="24"/>
          <w:lang w:val="en-US"/>
        </w:rPr>
        <w:t xml:space="preserve"> </w:t>
      </w:r>
      <w:r w:rsidRPr="00704095">
        <w:rPr>
          <w:rFonts w:ascii="Times New Roman" w:eastAsia="Times New Roman" w:hAnsi="Times New Roman" w:cs="Times New Roman"/>
          <w:sz w:val="24"/>
          <w:szCs w:val="24"/>
          <w:lang w:val="en-US"/>
        </w:rPr>
        <w:t>U saopštenju novosadskog PMF-a je najavljeno da je zborno mesto svakog jutra u 8.30 Klub nastavnika Departmana za fiziku.</w:t>
      </w:r>
    </w:p>
    <w:p w:rsidR="00704095" w:rsidRPr="002B79C5" w:rsidRDefault="00704095" w:rsidP="002B79C5">
      <w:pPr>
        <w:spacing w:after="0" w:line="240" w:lineRule="auto"/>
        <w:ind w:firstLine="720"/>
        <w:jc w:val="both"/>
        <w:rPr>
          <w:rFonts w:ascii="Times New Roman" w:eastAsia="Times New Roman" w:hAnsi="Times New Roman" w:cs="Times New Roman"/>
          <w:bCs/>
          <w:sz w:val="24"/>
          <w:szCs w:val="24"/>
          <w:lang w:val="en-US"/>
        </w:rPr>
      </w:pPr>
      <w:r w:rsidRPr="00704095">
        <w:rPr>
          <w:rFonts w:ascii="Times New Roman" w:eastAsia="Times New Roman" w:hAnsi="Times New Roman" w:cs="Times New Roman"/>
          <w:sz w:val="24"/>
          <w:szCs w:val="24"/>
          <w:lang w:val="en-US"/>
        </w:rPr>
        <w:t>Studentski Parlament PMF-a je ;pozvao maturante da u nedelju, 17. aprila, dođu da provere svoje znanje za prijemni ispit. Probni prijemni će u Amfiteatru "Mihajlo Pupin" Departmana za matematiku i informatiku početi u 10 sati.</w:t>
      </w:r>
      <w:r w:rsidR="002B79C5">
        <w:rPr>
          <w:rFonts w:ascii="Times New Roman" w:eastAsia="Times New Roman" w:hAnsi="Times New Roman" w:cs="Times New Roman"/>
          <w:bCs/>
          <w:sz w:val="24"/>
          <w:szCs w:val="24"/>
          <w:lang w:val="en-US"/>
        </w:rPr>
        <w:t xml:space="preserve"> </w:t>
      </w:r>
      <w:r w:rsidRPr="00704095">
        <w:rPr>
          <w:rFonts w:ascii="Times New Roman" w:eastAsia="Times New Roman" w:hAnsi="Times New Roman" w:cs="Times New Roman"/>
          <w:sz w:val="24"/>
          <w:szCs w:val="24"/>
          <w:lang w:val="en-US"/>
        </w:rPr>
        <w:t>Nakon testa maturanti će imati priliku da se upoznaju sa studentima sa svakog smera i sa udruženjima na PMF-u.</w:t>
      </w:r>
    </w:p>
    <w:p w:rsidR="006A00A2" w:rsidRPr="006A00A2" w:rsidRDefault="006A00A2" w:rsidP="006A00A2">
      <w:pPr>
        <w:spacing w:after="0" w:line="240" w:lineRule="auto"/>
        <w:rPr>
          <w:rFonts w:ascii="Times New Roman" w:eastAsia="Times New Roman" w:hAnsi="Times New Roman" w:cs="Times New Roman"/>
          <w:sz w:val="24"/>
          <w:szCs w:val="24"/>
        </w:rPr>
      </w:pPr>
    </w:p>
    <w:p w:rsidR="006A00A2" w:rsidRPr="002B79C5" w:rsidRDefault="006A00A2" w:rsidP="006A00A2">
      <w:pPr>
        <w:spacing w:after="0" w:line="240" w:lineRule="auto"/>
        <w:jc w:val="center"/>
        <w:rPr>
          <w:rFonts w:ascii="Times New Roman" w:eastAsia="Times New Roman" w:hAnsi="Times New Roman" w:cs="Times New Roman"/>
          <w:b/>
          <w:bCs/>
          <w:color w:val="0000CC"/>
          <w:sz w:val="28"/>
          <w:szCs w:val="24"/>
          <w:lang w:val="en-US"/>
        </w:rPr>
      </w:pPr>
      <w:r w:rsidRPr="002B79C5">
        <w:rPr>
          <w:rFonts w:ascii="Times New Roman" w:eastAsia="Times New Roman" w:hAnsi="Times New Roman" w:cs="Times New Roman"/>
          <w:b/>
          <w:bCs/>
          <w:color w:val="0000CC"/>
          <w:sz w:val="28"/>
          <w:szCs w:val="24"/>
          <w:lang w:val="en-US"/>
        </w:rPr>
        <w:t>Nik Vujičić ponovo u Novom Sadu</w:t>
      </w:r>
    </w:p>
    <w:p w:rsidR="006A00A2" w:rsidRPr="006A00A2" w:rsidRDefault="006A00A2" w:rsidP="006A00A2">
      <w:pPr>
        <w:spacing w:after="0" w:line="240" w:lineRule="auto"/>
        <w:rPr>
          <w:rFonts w:ascii="Times New Roman" w:eastAsia="Times New Roman" w:hAnsi="Times New Roman" w:cs="Times New Roman"/>
          <w:bCs/>
          <w:sz w:val="24"/>
          <w:szCs w:val="24"/>
          <w:lang w:val="en-US"/>
        </w:rPr>
      </w:pPr>
    </w:p>
    <w:p w:rsidR="006A00A2" w:rsidRDefault="006A00A2" w:rsidP="006A00A2">
      <w:pPr>
        <w:spacing w:after="0" w:line="240" w:lineRule="auto"/>
        <w:ind w:firstLine="720"/>
        <w:jc w:val="both"/>
        <w:rPr>
          <w:rFonts w:ascii="Times New Roman" w:eastAsia="Times New Roman" w:hAnsi="Times New Roman" w:cs="Times New Roman"/>
          <w:sz w:val="24"/>
          <w:szCs w:val="24"/>
          <w:lang w:val="en-US"/>
        </w:rPr>
      </w:pPr>
      <w:r w:rsidRPr="006A00A2">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1CBD2A6B" wp14:editId="20111474">
            <wp:simplePos x="0" y="0"/>
            <wp:positionH relativeFrom="column">
              <wp:posOffset>3886200</wp:posOffset>
            </wp:positionH>
            <wp:positionV relativeFrom="paragraph">
              <wp:posOffset>271145</wp:posOffset>
            </wp:positionV>
            <wp:extent cx="2028825" cy="1014095"/>
            <wp:effectExtent l="0" t="0" r="9525" b="0"/>
            <wp:wrapSquare wrapText="bothSides"/>
            <wp:docPr id="12" name="Picture 12" descr="http://www.rtv.rs/sr_lat/zivot/magazin/slike/2016/04/05/nik-vujic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tv.rs/sr_lat/zivot/magazin/slike/2016/04/05/nik-vujicic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28825"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00A2">
        <w:rPr>
          <w:rFonts w:ascii="Times New Roman" w:eastAsia="Times New Roman" w:hAnsi="Times New Roman" w:cs="Times New Roman"/>
          <w:bCs/>
          <w:sz w:val="24"/>
          <w:szCs w:val="24"/>
          <w:lang w:val="en-US"/>
        </w:rPr>
        <w:t xml:space="preserve">Svetski poznati motivacioni govornik Nik Vujičić ovog meseca ponovo dolazi u Srbiju kako bi održao niz predavanja u četiri grada Srbije, među kojima je i Novi Sad. </w:t>
      </w:r>
      <w:r w:rsidRPr="006A00A2">
        <w:rPr>
          <w:rFonts w:ascii="Times New Roman" w:eastAsia="Times New Roman" w:hAnsi="Times New Roman" w:cs="Times New Roman"/>
          <w:sz w:val="24"/>
          <w:szCs w:val="24"/>
          <w:lang w:val="en-US"/>
        </w:rPr>
        <w:t>Predavanja poznatog govornika srpskog porekla biće humanitarnog karaktera i sav novac od prodatih karata namenjen je deci i osobama sa invaliditetom, saopštio je organizator.</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Nik će u ponedeljak 18. aprila, u 12.30 časova u velikoj dvorani hale "Spens", govoriti ispred 5.000 studenata Univerziteta u Novom Sadu.</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Ulaznice mogu da se kupe na prvom spratu Pariskog magazina, u kancelariji "Poslovi za mlade", a cena pojedinačne karte je 250 dinara.</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Osim u Novom Sadu, Nik će nastupiti i pred publikom u Beogradu, gde će promovisati i svoju novu knjigu o vršnjačkom nasilju "Ostanite jaki", Kragujevcu i Nišu.</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Osim u Srbiji, Nik će govoriti i u Skoplju i Podgorici.</w:t>
      </w:r>
    </w:p>
    <w:p w:rsidR="003E55E6" w:rsidRDefault="003E55E6" w:rsidP="003E55E6">
      <w:pPr>
        <w:spacing w:after="0" w:line="240" w:lineRule="auto"/>
        <w:jc w:val="both"/>
        <w:rPr>
          <w:rFonts w:ascii="Times New Roman" w:eastAsia="Times New Roman" w:hAnsi="Times New Roman" w:cs="Times New Roman"/>
          <w:sz w:val="24"/>
          <w:szCs w:val="24"/>
          <w:lang w:val="en-US"/>
        </w:rPr>
      </w:pPr>
    </w:p>
    <w:p w:rsidR="00EB08F0" w:rsidRPr="00EB08F0" w:rsidRDefault="00EB08F0" w:rsidP="00EB08F0">
      <w:pPr>
        <w:spacing w:after="0" w:line="240" w:lineRule="auto"/>
        <w:jc w:val="center"/>
        <w:rPr>
          <w:rFonts w:ascii="Times New Roman" w:eastAsia="Times New Roman" w:hAnsi="Times New Roman" w:cs="Times New Roman"/>
          <w:b/>
          <w:bCs/>
          <w:sz w:val="28"/>
          <w:szCs w:val="24"/>
          <w:lang w:val="en-US"/>
        </w:rPr>
      </w:pPr>
      <w:r w:rsidRPr="002B79C5">
        <w:rPr>
          <w:rFonts w:ascii="Times New Roman" w:eastAsia="Times New Roman" w:hAnsi="Times New Roman" w:cs="Times New Roman"/>
          <w:b/>
          <w:bCs/>
          <w:color w:val="0000CC"/>
          <w:sz w:val="28"/>
          <w:szCs w:val="24"/>
          <w:lang w:val="en-US"/>
        </w:rPr>
        <w:t>Sportsko jutro za mališane u nedelju na Detelinari</w:t>
      </w:r>
    </w:p>
    <w:p w:rsidR="00EB08F0" w:rsidRDefault="00EB08F0" w:rsidP="00EB08F0">
      <w:pPr>
        <w:spacing w:after="0" w:line="240" w:lineRule="auto"/>
        <w:jc w:val="both"/>
        <w:rPr>
          <w:rFonts w:ascii="Times New Roman" w:eastAsia="Times New Roman" w:hAnsi="Times New Roman" w:cs="Times New Roman"/>
          <w:bCs/>
          <w:sz w:val="24"/>
          <w:szCs w:val="24"/>
          <w:lang w:val="en-US"/>
        </w:rPr>
      </w:pPr>
    </w:p>
    <w:p w:rsidR="00EB08F0" w:rsidRPr="00EB08F0" w:rsidRDefault="00EB08F0" w:rsidP="00EB08F0">
      <w:pPr>
        <w:spacing w:after="0" w:line="240" w:lineRule="auto"/>
        <w:ind w:firstLine="720"/>
        <w:jc w:val="both"/>
        <w:rPr>
          <w:rFonts w:ascii="Times New Roman" w:eastAsia="Times New Roman" w:hAnsi="Times New Roman" w:cs="Times New Roman"/>
          <w:bCs/>
          <w:sz w:val="24"/>
          <w:szCs w:val="24"/>
          <w:lang w:val="en-US"/>
        </w:rPr>
      </w:pPr>
      <w:r w:rsidRPr="00EB08F0">
        <w:rPr>
          <w:rFonts w:ascii="Times New Roman" w:eastAsia="Times New Roman" w:hAnsi="Times New Roman" w:cs="Times New Roman"/>
          <w:bCs/>
          <w:sz w:val="24"/>
          <w:szCs w:val="24"/>
          <w:lang w:val="en-US"/>
        </w:rPr>
        <w:t>"Sportsk</w:t>
      </w:r>
      <w:r>
        <w:rPr>
          <w:rFonts w:ascii="Times New Roman" w:eastAsia="Times New Roman" w:hAnsi="Times New Roman" w:cs="Times New Roman"/>
          <w:bCs/>
          <w:sz w:val="24"/>
          <w:szCs w:val="24"/>
          <w:lang w:val="en-US"/>
        </w:rPr>
        <w:t>o jutro na Detelinari" održano j</w:t>
      </w:r>
      <w:r w:rsidRPr="00EB08F0">
        <w:rPr>
          <w:rFonts w:ascii="Times New Roman" w:eastAsia="Times New Roman" w:hAnsi="Times New Roman" w:cs="Times New Roman"/>
          <w:bCs/>
          <w:sz w:val="24"/>
          <w:szCs w:val="24"/>
          <w:lang w:val="en-US"/>
        </w:rPr>
        <w:t>e u nedelju, 10. aprila, na igralištu na Bulevaru Evrope, od 10 časova.</w:t>
      </w:r>
      <w:r>
        <w:rPr>
          <w:rFonts w:ascii="Times New Roman" w:eastAsia="Times New Roman" w:hAnsi="Times New Roman" w:cs="Times New Roman"/>
          <w:bCs/>
          <w:sz w:val="24"/>
          <w:szCs w:val="24"/>
          <w:lang w:val="en-US"/>
        </w:rPr>
        <w:t xml:space="preserve"> </w:t>
      </w:r>
      <w:r w:rsidRPr="00EB08F0">
        <w:rPr>
          <w:rFonts w:ascii="Times New Roman" w:eastAsia="Times New Roman" w:hAnsi="Times New Roman" w:cs="Times New Roman"/>
          <w:bCs/>
          <w:sz w:val="24"/>
          <w:szCs w:val="24"/>
          <w:lang w:val="en-US"/>
        </w:rPr>
        <w:t>U manifestaciji</w:t>
      </w:r>
      <w:r>
        <w:rPr>
          <w:rFonts w:ascii="Times New Roman" w:eastAsia="Times New Roman" w:hAnsi="Times New Roman" w:cs="Times New Roman"/>
          <w:bCs/>
          <w:sz w:val="24"/>
          <w:szCs w:val="24"/>
          <w:lang w:val="en-US"/>
        </w:rPr>
        <w:t xml:space="preserve"> su učestvovala deca sa Detelinare koja su, na licu mesta, mogla</w:t>
      </w:r>
      <w:r w:rsidRPr="00EB08F0">
        <w:rPr>
          <w:rFonts w:ascii="Times New Roman" w:eastAsia="Times New Roman" w:hAnsi="Times New Roman" w:cs="Times New Roman"/>
          <w:bCs/>
          <w:sz w:val="24"/>
          <w:szCs w:val="24"/>
          <w:lang w:val="en-US"/>
        </w:rPr>
        <w:t xml:space="preserve"> da se prijave za takmičenje u sledećim sportskim disciplinama:</w:t>
      </w:r>
      <w:r>
        <w:rPr>
          <w:rFonts w:ascii="Times New Roman" w:eastAsia="Times New Roman" w:hAnsi="Times New Roman" w:cs="Times New Roman"/>
          <w:bCs/>
          <w:sz w:val="24"/>
          <w:szCs w:val="24"/>
          <w:lang w:val="en-US"/>
        </w:rPr>
        <w:t xml:space="preserve"> </w:t>
      </w:r>
      <w:r w:rsidRPr="00EB08F0">
        <w:rPr>
          <w:rFonts w:ascii="Times New Roman" w:eastAsia="Times New Roman" w:hAnsi="Times New Roman" w:cs="Times New Roman"/>
          <w:bCs/>
          <w:sz w:val="24"/>
          <w:szCs w:val="24"/>
          <w:lang w:val="en-US"/>
        </w:rPr>
        <w:t>balet i zumba (deca uzrasta 4-11 godina), "street work out" (deca uzrasta 6-15 godina),  odbojka (deca uzrasta 9-11 godina), rolerijada (deca uzrasta 6-11 godina)</w:t>
      </w:r>
      <w:r>
        <w:rPr>
          <w:rFonts w:ascii="Times New Roman" w:eastAsia="Times New Roman" w:hAnsi="Times New Roman" w:cs="Times New Roman"/>
          <w:bCs/>
          <w:sz w:val="24"/>
          <w:szCs w:val="24"/>
          <w:lang w:val="en-US"/>
        </w:rPr>
        <w:t xml:space="preserve">. </w:t>
      </w:r>
      <w:r w:rsidRPr="00EB08F0">
        <w:rPr>
          <w:rFonts w:ascii="Times New Roman" w:eastAsia="Times New Roman" w:hAnsi="Times New Roman" w:cs="Times New Roman"/>
          <w:bCs/>
          <w:sz w:val="24"/>
          <w:szCs w:val="24"/>
          <w:lang w:val="en-US"/>
        </w:rPr>
        <w:t xml:space="preserve"> Organizovana</w:t>
      </w:r>
      <w:r>
        <w:rPr>
          <w:rFonts w:ascii="Times New Roman" w:eastAsia="Times New Roman" w:hAnsi="Times New Roman" w:cs="Times New Roman"/>
          <w:bCs/>
          <w:sz w:val="24"/>
          <w:szCs w:val="24"/>
          <w:lang w:val="en-US"/>
        </w:rPr>
        <w:t xml:space="preserve"> je i igra iznenađenja, u kojoj su se takmičil</w:t>
      </w:r>
      <w:r w:rsidRPr="00EB08F0">
        <w:rPr>
          <w:rFonts w:ascii="Times New Roman" w:eastAsia="Times New Roman" w:hAnsi="Times New Roman" w:cs="Times New Roman"/>
          <w:bCs/>
          <w:sz w:val="24"/>
          <w:szCs w:val="24"/>
          <w:lang w:val="en-US"/>
        </w:rPr>
        <w:t>i roditelji protiv dece.</w:t>
      </w:r>
      <w:r>
        <w:rPr>
          <w:rFonts w:ascii="Times New Roman" w:eastAsia="Times New Roman" w:hAnsi="Times New Roman" w:cs="Times New Roman"/>
          <w:bCs/>
          <w:sz w:val="24"/>
          <w:szCs w:val="24"/>
          <w:lang w:val="en-US"/>
        </w:rPr>
        <w:t xml:space="preserve"> U  12 časova su proglašene najbolje ekipa i pojedinaci</w:t>
      </w:r>
      <w:r w:rsidRPr="00EB08F0">
        <w:rPr>
          <w:rFonts w:ascii="Times New Roman" w:eastAsia="Times New Roman" w:hAnsi="Times New Roman" w:cs="Times New Roman"/>
          <w:bCs/>
          <w:sz w:val="24"/>
          <w:szCs w:val="24"/>
          <w:lang w:val="en-US"/>
        </w:rPr>
        <w:t>. Za učesnike i pobednike je JKP "Tržnica" obezbedila nagrade.</w:t>
      </w:r>
      <w:r>
        <w:rPr>
          <w:rFonts w:ascii="Times New Roman" w:eastAsia="Times New Roman" w:hAnsi="Times New Roman" w:cs="Times New Roman"/>
          <w:bCs/>
          <w:sz w:val="24"/>
          <w:szCs w:val="24"/>
          <w:lang w:val="en-US"/>
        </w:rPr>
        <w:t xml:space="preserve"> </w:t>
      </w:r>
    </w:p>
    <w:p w:rsidR="006A00A2" w:rsidRPr="006A00A2" w:rsidRDefault="006A00A2" w:rsidP="006A00A2">
      <w:pPr>
        <w:spacing w:after="0" w:line="240" w:lineRule="auto"/>
        <w:rPr>
          <w:rFonts w:ascii="Times New Roman" w:eastAsia="Times New Roman" w:hAnsi="Times New Roman" w:cs="Times New Roman"/>
          <w:sz w:val="24"/>
          <w:szCs w:val="24"/>
        </w:rPr>
      </w:pPr>
    </w:p>
    <w:p w:rsidR="006A00A2" w:rsidRPr="002B79C5" w:rsidRDefault="006A00A2" w:rsidP="006A00A2">
      <w:pPr>
        <w:spacing w:after="0" w:line="240" w:lineRule="auto"/>
        <w:jc w:val="center"/>
        <w:rPr>
          <w:rFonts w:ascii="Times New Roman" w:eastAsia="Times New Roman" w:hAnsi="Times New Roman" w:cs="Times New Roman"/>
          <w:b/>
          <w:bCs/>
          <w:color w:val="0000CC"/>
          <w:sz w:val="28"/>
          <w:szCs w:val="24"/>
          <w:lang w:val="en-US"/>
        </w:rPr>
      </w:pPr>
      <w:r w:rsidRPr="002B79C5">
        <w:rPr>
          <w:rFonts w:ascii="Times New Roman" w:eastAsia="Times New Roman" w:hAnsi="Times New Roman" w:cs="Times New Roman"/>
          <w:b/>
          <w:bCs/>
          <w:color w:val="0000CC"/>
          <w:sz w:val="28"/>
          <w:szCs w:val="24"/>
          <w:lang w:val="en-US"/>
        </w:rPr>
        <w:t>Počinje "Pesnička štafeta" zrenjaninske biblioteke</w:t>
      </w:r>
    </w:p>
    <w:p w:rsidR="006A00A2" w:rsidRPr="006A00A2" w:rsidRDefault="006A00A2" w:rsidP="006A00A2">
      <w:pPr>
        <w:spacing w:after="0" w:line="240" w:lineRule="auto"/>
        <w:jc w:val="both"/>
        <w:rPr>
          <w:rFonts w:ascii="Times New Roman" w:eastAsia="Times New Roman" w:hAnsi="Times New Roman" w:cs="Times New Roman"/>
          <w:bCs/>
          <w:sz w:val="24"/>
          <w:szCs w:val="24"/>
          <w:lang w:val="en-US"/>
        </w:rPr>
      </w:pPr>
    </w:p>
    <w:p w:rsidR="006A00A2" w:rsidRPr="006A00A2" w:rsidRDefault="006A00A2" w:rsidP="006A00A2">
      <w:pPr>
        <w:spacing w:after="0" w:line="240" w:lineRule="auto"/>
        <w:ind w:firstLine="720"/>
        <w:jc w:val="both"/>
        <w:rPr>
          <w:rFonts w:ascii="Times New Roman" w:eastAsia="Times New Roman" w:hAnsi="Times New Roman" w:cs="Times New Roman"/>
          <w:bCs/>
          <w:sz w:val="24"/>
          <w:szCs w:val="24"/>
          <w:lang w:val="en-US"/>
        </w:rPr>
      </w:pPr>
      <w:r w:rsidRPr="006A00A2">
        <w:rPr>
          <w:rFonts w:ascii="Times New Roman" w:eastAsia="Times New Roman" w:hAnsi="Times New Roman" w:cs="Times New Roman"/>
          <w:bCs/>
          <w:sz w:val="24"/>
          <w:szCs w:val="24"/>
          <w:lang w:val="en-US"/>
        </w:rPr>
        <w:t xml:space="preserve">U gradskoj narodnoj biblioteci "Žarko Zrenjanin" će se u periodu od 11. do 22. aprila održati 42. manifestacija za decu "Pesnička štafeta". </w:t>
      </w:r>
      <w:r w:rsidRPr="006A00A2">
        <w:rPr>
          <w:rFonts w:ascii="Times New Roman" w:eastAsia="Times New Roman" w:hAnsi="Times New Roman" w:cs="Times New Roman"/>
          <w:sz w:val="24"/>
          <w:szCs w:val="24"/>
          <w:lang w:val="en-US"/>
        </w:rPr>
        <w:t>U ponedeljak, 11. aprila počinje 42. "Pesnička štafeta" Gradske narodne biblioteke "Žarko Zrenjanin".</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Ovogodišnju manifestaciju u 41. godini njenog održavanja vodiće jedan od najznačajnijih književnika i stvaralaca za decu mlađe generacije, Dejan Aleksić.</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Dejan Aleksić i zrenjaninski bibliotekari obići će 60 škola na području Srednjeg Banata i opštine Titel. Pored škola u Zrenjaninu, manifestacija će posetiti i škole u opštinama: Žitište, Sečanj, Nova Crnja, Novi Bečej i Titel.</w:t>
      </w:r>
      <w:r w:rsidRPr="006A00A2">
        <w:rPr>
          <w:rFonts w:ascii="Times New Roman" w:eastAsia="Times New Roman" w:hAnsi="Times New Roman" w:cs="Times New Roman"/>
          <w:bCs/>
          <w:sz w:val="24"/>
          <w:szCs w:val="24"/>
          <w:lang w:val="en-US"/>
        </w:rPr>
        <w:t xml:space="preserve"> </w:t>
      </w:r>
    </w:p>
    <w:p w:rsidR="006A00A2" w:rsidRPr="006A00A2" w:rsidRDefault="006A00A2" w:rsidP="006A00A2">
      <w:pPr>
        <w:spacing w:after="0" w:line="240" w:lineRule="auto"/>
        <w:ind w:firstLine="720"/>
        <w:jc w:val="both"/>
        <w:rPr>
          <w:rFonts w:ascii="Times New Roman" w:eastAsia="Times New Roman" w:hAnsi="Times New Roman" w:cs="Times New Roman"/>
          <w:bCs/>
          <w:sz w:val="24"/>
          <w:szCs w:val="24"/>
          <w:lang w:val="en-US"/>
        </w:rPr>
      </w:pPr>
      <w:r w:rsidRPr="006A00A2">
        <w:rPr>
          <w:rFonts w:ascii="Times New Roman" w:eastAsia="Times New Roman" w:hAnsi="Times New Roman" w:cs="Times New Roman"/>
          <w:sz w:val="24"/>
          <w:szCs w:val="24"/>
          <w:lang w:val="en-US"/>
        </w:rPr>
        <w:t>Uz druženje sa osnovcima i odabir najboljih poetskih radova, Dejan Aleksić predstaviće i svoju knjigu "Bajke plene i sa scene" koju je Gradska narodna biblioteka "Žarko Zrenjanin" objavila povodom ovogodišnje "Pesničke štafete", a ilustrovala ju je Ana Petrović.</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Manifestacija će trajati do 22. aprila, kada će u 11 časova biti upriličena velika završna svečanost u velikoj sali Kulturnog centra Zrenjanina.</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Biblioteka i brojni prijatelji manifestacije pripremili su i ove godine vredne nagrade za najuspešnije mlade pesnike.</w:t>
      </w:r>
    </w:p>
    <w:p w:rsidR="006A00A2" w:rsidRPr="006A00A2" w:rsidRDefault="006A00A2" w:rsidP="006A00A2">
      <w:pPr>
        <w:spacing w:after="0" w:line="240" w:lineRule="auto"/>
        <w:jc w:val="both"/>
        <w:rPr>
          <w:rFonts w:ascii="Times New Roman" w:eastAsia="Times New Roman" w:hAnsi="Times New Roman" w:cs="Times New Roman"/>
          <w:sz w:val="24"/>
          <w:szCs w:val="24"/>
          <w:lang w:val="en-US"/>
        </w:rPr>
      </w:pPr>
    </w:p>
    <w:p w:rsidR="006A00A2" w:rsidRPr="006A00A2" w:rsidRDefault="006A00A2" w:rsidP="006A00A2">
      <w:pPr>
        <w:spacing w:after="0" w:line="240" w:lineRule="auto"/>
        <w:jc w:val="center"/>
        <w:rPr>
          <w:rFonts w:ascii="Times New Roman" w:eastAsia="Times New Roman" w:hAnsi="Times New Roman" w:cs="Times New Roman"/>
          <w:b/>
          <w:bCs/>
          <w:color w:val="0000CC"/>
          <w:sz w:val="28"/>
          <w:szCs w:val="24"/>
          <w:lang w:val="en-US"/>
        </w:rPr>
      </w:pPr>
      <w:r w:rsidRPr="006A00A2">
        <w:rPr>
          <w:rFonts w:ascii="Times New Roman" w:eastAsia="Times New Roman" w:hAnsi="Times New Roman" w:cs="Times New Roman"/>
          <w:b/>
          <w:bCs/>
          <w:color w:val="0000CC"/>
          <w:sz w:val="28"/>
          <w:szCs w:val="24"/>
          <w:lang w:val="en-US"/>
        </w:rPr>
        <w:t>Konkurs Francusko-srpske komore "Studentska nagrada 2016"</w:t>
      </w:r>
    </w:p>
    <w:p w:rsidR="006A00A2" w:rsidRPr="006A00A2" w:rsidRDefault="006A00A2" w:rsidP="006A00A2">
      <w:pPr>
        <w:spacing w:after="0" w:line="240" w:lineRule="auto"/>
        <w:jc w:val="both"/>
        <w:rPr>
          <w:rFonts w:ascii="Times New Roman" w:eastAsia="Times New Roman" w:hAnsi="Times New Roman" w:cs="Times New Roman"/>
          <w:bCs/>
          <w:sz w:val="24"/>
          <w:szCs w:val="24"/>
          <w:lang w:val="en-US"/>
        </w:rPr>
      </w:pPr>
    </w:p>
    <w:p w:rsidR="006A00A2" w:rsidRPr="006A00A2" w:rsidRDefault="006A00A2" w:rsidP="006A00A2">
      <w:pPr>
        <w:spacing w:after="0" w:line="240" w:lineRule="auto"/>
        <w:ind w:firstLine="720"/>
        <w:jc w:val="both"/>
        <w:rPr>
          <w:rFonts w:ascii="Times New Roman" w:eastAsia="Times New Roman" w:hAnsi="Times New Roman" w:cs="Times New Roman"/>
          <w:bCs/>
          <w:sz w:val="24"/>
          <w:szCs w:val="24"/>
          <w:lang w:val="en-US"/>
        </w:rPr>
      </w:pPr>
      <w:r w:rsidRPr="006A00A2">
        <w:rPr>
          <w:rFonts w:ascii="Times New Roman" w:eastAsia="Times New Roman" w:hAnsi="Times New Roman" w:cs="Times New Roman"/>
          <w:noProof/>
          <w:sz w:val="24"/>
          <w:szCs w:val="24"/>
          <w:lang w:eastAsia="sr-Latn-RS"/>
        </w:rPr>
        <w:drawing>
          <wp:anchor distT="0" distB="0" distL="114300" distR="114300" simplePos="0" relativeHeight="251667456" behindDoc="0" locked="0" layoutInCell="1" allowOverlap="1" wp14:anchorId="59832727" wp14:editId="1781F237">
            <wp:simplePos x="0" y="0"/>
            <wp:positionH relativeFrom="column">
              <wp:posOffset>3762375</wp:posOffset>
            </wp:positionH>
            <wp:positionV relativeFrom="paragraph">
              <wp:posOffset>226695</wp:posOffset>
            </wp:positionV>
            <wp:extent cx="2162175" cy="1000125"/>
            <wp:effectExtent l="0" t="0" r="9525" b="9525"/>
            <wp:wrapSquare wrapText="bothSides"/>
            <wp:docPr id="14" name="Picture 14" descr="studenska nagrad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tudenska nagrada jpg"/>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a:stretch/>
                  </pic:blipFill>
                  <pic:spPr bwMode="auto">
                    <a:xfrm>
                      <a:off x="0" y="0"/>
                      <a:ext cx="2162175" cy="1000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A00A2">
        <w:rPr>
          <w:rFonts w:ascii="Times New Roman" w:eastAsia="Times New Roman" w:hAnsi="Times New Roman" w:cs="Times New Roman"/>
          <w:bCs/>
          <w:sz w:val="24"/>
          <w:szCs w:val="24"/>
          <w:lang w:val="en-US"/>
        </w:rPr>
        <w:t xml:space="preserve">Francusko-srpska privredna komora raspisala je, šestu godinu zaredom, konkurs "Studentska nagrada", a ove godine studenti su pozvani da pišu rad o cirkularnoj ekonomiji. </w:t>
      </w:r>
      <w:r w:rsidRPr="006A00A2">
        <w:rPr>
          <w:rFonts w:ascii="Times New Roman" w:eastAsia="Times New Roman" w:hAnsi="Times New Roman" w:cs="Times New Roman"/>
          <w:sz w:val="24"/>
          <w:szCs w:val="24"/>
          <w:lang w:val="en-US"/>
        </w:rPr>
        <w:t>Kako je saopšteno iz Francusko srpske privredne asocijacije, najbolja tri rada osvojiće vredne novčane nagrade od 1.500, 1.000 i 500 evra.</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Rok za slanje radova je 28. april, a dodela nagrada biće održana 16. juna.</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Cilj Francusko-srpske privredne komore je da Studentskom nagradom promoviše održivi razvoj i animira univerzitetsku zajednicu.</w:t>
      </w:r>
    </w:p>
    <w:p w:rsidR="006A00A2" w:rsidRPr="006A00A2" w:rsidRDefault="006A00A2" w:rsidP="006A00A2">
      <w:pPr>
        <w:spacing w:after="0" w:line="240" w:lineRule="auto"/>
        <w:ind w:firstLine="720"/>
        <w:jc w:val="both"/>
        <w:rPr>
          <w:rFonts w:ascii="Times New Roman" w:eastAsia="Times New Roman" w:hAnsi="Times New Roman" w:cs="Times New Roman"/>
          <w:bCs/>
          <w:sz w:val="24"/>
          <w:szCs w:val="24"/>
          <w:lang w:val="en-US"/>
        </w:rPr>
      </w:pPr>
      <w:r w:rsidRPr="006A00A2">
        <w:rPr>
          <w:rFonts w:ascii="Times New Roman" w:eastAsia="Times New Roman" w:hAnsi="Times New Roman" w:cs="Times New Roman"/>
          <w:sz w:val="24"/>
          <w:szCs w:val="24"/>
          <w:lang w:val="en-US"/>
        </w:rPr>
        <w:t>U svetlu velike svetske konferencije o klimatskim promenama, održane u Parizu prošlog novembra, i dostignuća Francuske na tom polju, pred studente je ove godine stavljen zadatak da napišu rad o cirkularnoj ekonomiji kao novom ekonomskom pristupu u borbi protiv klimatskih promena i sve većoj potražnji za resursima.</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Od kandidata se očekuje da izaberu jedan ili više resursa, proizvoda ili specifičnu oblast, i da iznesu konkretne i originalne predloge primene cirkularne ekonomije u Srbiji i regionu.</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Za razliku od, danas široko rasprostranjene, linearne ekonomije, cirkularni koncept podrazumeva vraćanje otpada u proizvodni proces i efikasniju upotrebu prirodnih resursa.</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Novčane nagrade za studente obezbedile su kompanije članice Komore: Veolia Central &amp; Eastern Europe (prva nagrada), Schneider Electric (druga nagrada) i Lafarge (treća nagrada).</w:t>
      </w:r>
    </w:p>
    <w:p w:rsidR="006A00A2" w:rsidRPr="006A00A2" w:rsidRDefault="006A00A2" w:rsidP="006A00A2">
      <w:pPr>
        <w:spacing w:after="0" w:line="240" w:lineRule="auto"/>
        <w:ind w:firstLine="720"/>
        <w:jc w:val="both"/>
        <w:rPr>
          <w:rFonts w:ascii="Times New Roman" w:eastAsia="Times New Roman" w:hAnsi="Times New Roman" w:cs="Times New Roman"/>
          <w:bCs/>
          <w:sz w:val="24"/>
          <w:szCs w:val="24"/>
          <w:lang w:val="en-US"/>
        </w:rPr>
      </w:pPr>
      <w:r w:rsidRPr="006A00A2">
        <w:rPr>
          <w:rFonts w:ascii="Times New Roman" w:eastAsia="Times New Roman" w:hAnsi="Times New Roman" w:cs="Times New Roman"/>
          <w:sz w:val="24"/>
          <w:szCs w:val="24"/>
          <w:lang w:val="en-US"/>
        </w:rPr>
        <w:lastRenderedPageBreak/>
        <w:t>Pravo učešća imaju studenti do 25 godina starosti, koji su upisali školsku 2015/16 pri nekoj od institucija visokog obrazovanja u Srbiji. Kandidati treba da napišu esej od 15 do 25 strana, na srpskom jeziku.</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Radove ocenjuje specijalni žiri, sastavljen od univerzitetskih profesora i drugih uglednih stručnjaka za pitanja održivog razvoja, kao i članovi Francusko-srpske privredne komore, navodi se u saopštenju.</w:t>
      </w:r>
      <w:r w:rsidRPr="006A00A2">
        <w:rPr>
          <w:rFonts w:ascii="Times New Roman" w:eastAsia="Times New Roman" w:hAnsi="Times New Roman" w:cs="Times New Roman"/>
          <w:bCs/>
          <w:sz w:val="24"/>
          <w:szCs w:val="24"/>
          <w:lang w:val="en-US"/>
        </w:rPr>
        <w:t xml:space="preserve"> </w:t>
      </w:r>
      <w:r w:rsidRPr="006A00A2">
        <w:rPr>
          <w:rFonts w:ascii="Times New Roman" w:eastAsia="Times New Roman" w:hAnsi="Times New Roman" w:cs="Times New Roman"/>
          <w:sz w:val="24"/>
          <w:szCs w:val="24"/>
          <w:lang w:val="en-US"/>
        </w:rPr>
        <w:t>Pravilnik i formular mogu se pronaći na zvaničnoj </w:t>
      </w:r>
      <w:r w:rsidRPr="006A00A2">
        <w:rPr>
          <w:rFonts w:ascii="Times New Roman" w:eastAsia="Times New Roman" w:hAnsi="Times New Roman" w:cs="Times New Roman"/>
          <w:bCs/>
          <w:sz w:val="24"/>
          <w:szCs w:val="24"/>
          <w:lang w:val="en-US"/>
        </w:rPr>
        <w:t>internet prezentaciji</w:t>
      </w:r>
      <w:r w:rsidRPr="006A00A2">
        <w:rPr>
          <w:rFonts w:ascii="Times New Roman" w:eastAsia="Times New Roman" w:hAnsi="Times New Roman" w:cs="Times New Roman"/>
          <w:b/>
          <w:bCs/>
          <w:sz w:val="24"/>
          <w:szCs w:val="24"/>
          <w:lang w:val="en-US"/>
        </w:rPr>
        <w:t xml:space="preserve"> </w:t>
      </w:r>
      <w:r w:rsidRPr="006A00A2">
        <w:rPr>
          <w:rFonts w:ascii="Times New Roman" w:eastAsia="Times New Roman" w:hAnsi="Times New Roman" w:cs="Times New Roman"/>
          <w:sz w:val="24"/>
          <w:szCs w:val="24"/>
          <w:lang w:val="en-US"/>
        </w:rPr>
        <w:t>Francusko-srpske privredne komore.</w:t>
      </w:r>
    </w:p>
    <w:p w:rsidR="006A00A2" w:rsidRDefault="006A00A2" w:rsidP="006A00A2">
      <w:pPr>
        <w:spacing w:after="0" w:line="240" w:lineRule="auto"/>
        <w:jc w:val="both"/>
        <w:rPr>
          <w:rFonts w:ascii="Times New Roman" w:eastAsia="Times New Roman" w:hAnsi="Times New Roman" w:cs="Times New Roman"/>
          <w:sz w:val="24"/>
          <w:szCs w:val="24"/>
        </w:rPr>
      </w:pPr>
    </w:p>
    <w:p w:rsidR="003E55E6" w:rsidRPr="002B79C5" w:rsidRDefault="003E55E6" w:rsidP="003E55E6">
      <w:pPr>
        <w:spacing w:after="0" w:line="240" w:lineRule="auto"/>
        <w:jc w:val="center"/>
        <w:rPr>
          <w:rFonts w:ascii="Times New Roman" w:eastAsia="Times New Roman" w:hAnsi="Times New Roman" w:cs="Times New Roman"/>
          <w:b/>
          <w:bCs/>
          <w:color w:val="0000CC"/>
          <w:sz w:val="28"/>
          <w:szCs w:val="24"/>
          <w:lang w:val="en-US"/>
        </w:rPr>
      </w:pPr>
      <w:r w:rsidRPr="002B79C5">
        <w:rPr>
          <w:rFonts w:ascii="Times New Roman" w:eastAsia="Times New Roman" w:hAnsi="Times New Roman" w:cs="Times New Roman"/>
          <w:b/>
          <w:bCs/>
          <w:color w:val="0000CC"/>
          <w:sz w:val="28"/>
          <w:szCs w:val="24"/>
          <w:lang w:val="en-US"/>
        </w:rPr>
        <w:t xml:space="preserve">Mladi futsaleri </w:t>
      </w:r>
      <w:r w:rsidR="00EB08F0" w:rsidRPr="002B79C5">
        <w:rPr>
          <w:rFonts w:ascii="Times New Roman" w:eastAsia="Times New Roman" w:hAnsi="Times New Roman" w:cs="Times New Roman"/>
          <w:b/>
          <w:bCs/>
          <w:color w:val="0000CC"/>
          <w:sz w:val="28"/>
          <w:szCs w:val="24"/>
          <w:lang w:val="en-US"/>
        </w:rPr>
        <w:t xml:space="preserve">TŠ “Ivan Sarić” </w:t>
      </w:r>
      <w:r w:rsidRPr="002B79C5">
        <w:rPr>
          <w:rFonts w:ascii="Times New Roman" w:eastAsia="Times New Roman" w:hAnsi="Times New Roman" w:cs="Times New Roman"/>
          <w:b/>
          <w:bCs/>
          <w:color w:val="0000CC"/>
          <w:sz w:val="28"/>
          <w:szCs w:val="24"/>
          <w:lang w:val="en-US"/>
        </w:rPr>
        <w:t>otputovali u Poreč</w:t>
      </w:r>
    </w:p>
    <w:p w:rsidR="003E55E6" w:rsidRPr="002B79C5" w:rsidRDefault="003E55E6" w:rsidP="003E55E6">
      <w:pPr>
        <w:spacing w:after="0" w:line="240" w:lineRule="auto"/>
        <w:jc w:val="both"/>
        <w:rPr>
          <w:rFonts w:ascii="Times New Roman" w:eastAsia="Times New Roman" w:hAnsi="Times New Roman" w:cs="Times New Roman"/>
          <w:color w:val="0000CC"/>
          <w:sz w:val="24"/>
          <w:szCs w:val="24"/>
          <w:lang w:val="en-US"/>
        </w:rPr>
      </w:pPr>
    </w:p>
    <w:p w:rsidR="003E55E6" w:rsidRPr="003E55E6" w:rsidRDefault="003E55E6" w:rsidP="003E55E6">
      <w:pPr>
        <w:spacing w:after="0" w:line="240" w:lineRule="auto"/>
        <w:ind w:firstLine="720"/>
        <w:jc w:val="both"/>
        <w:rPr>
          <w:rFonts w:ascii="Times New Roman" w:eastAsia="Times New Roman" w:hAnsi="Times New Roman" w:cs="Times New Roman"/>
          <w:sz w:val="24"/>
          <w:szCs w:val="24"/>
          <w:lang w:val="en-US"/>
        </w:rPr>
      </w:pPr>
      <w:r>
        <w:rPr>
          <w:noProof/>
          <w:lang w:eastAsia="sr-Latn-RS"/>
        </w:rPr>
        <w:drawing>
          <wp:anchor distT="0" distB="0" distL="114300" distR="114300" simplePos="0" relativeHeight="251672576" behindDoc="0" locked="0" layoutInCell="1" allowOverlap="1" wp14:anchorId="08EB2C48" wp14:editId="410E8386">
            <wp:simplePos x="0" y="0"/>
            <wp:positionH relativeFrom="column">
              <wp:posOffset>3825875</wp:posOffset>
            </wp:positionH>
            <wp:positionV relativeFrom="paragraph">
              <wp:posOffset>252095</wp:posOffset>
            </wp:positionV>
            <wp:extent cx="2127250" cy="1276350"/>
            <wp:effectExtent l="0" t="0" r="6350" b="0"/>
            <wp:wrapSquare wrapText="bothSides"/>
            <wp:docPr id="4" name="Picture 4"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272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55E6">
        <w:rPr>
          <w:rFonts w:ascii="Times New Roman" w:eastAsia="Times New Roman" w:hAnsi="Times New Roman" w:cs="Times New Roman"/>
          <w:sz w:val="24"/>
          <w:szCs w:val="24"/>
          <w:lang w:val="en-US"/>
        </w:rPr>
        <w:t>Učenici tehničke škole Ivan Sarić učesnici su Svetskog prvenstva u futsalu koje se održava u Poreču. Biće ovo jedno lepo iskustvo ali ovi momci su spremni da se pokažu i opravdaju svoje učesšće.Kako oni sami ističu nije bilo lako obezbediti učešće alli njiov trud i zalaganje doveli su ih da se nađu među eipama u Hrvatskoj.</w:t>
      </w:r>
      <w:r>
        <w:rPr>
          <w:rFonts w:ascii="Times New Roman" w:eastAsia="Times New Roman" w:hAnsi="Times New Roman" w:cs="Times New Roman"/>
          <w:sz w:val="24"/>
          <w:szCs w:val="24"/>
          <w:lang w:val="en-US"/>
        </w:rPr>
        <w:t xml:space="preserve"> </w:t>
      </w:r>
      <w:r w:rsidRPr="003E55E6">
        <w:rPr>
          <w:rFonts w:ascii="Times New Roman" w:eastAsia="Times New Roman" w:hAnsi="Times New Roman" w:cs="Times New Roman"/>
          <w:sz w:val="24"/>
          <w:szCs w:val="24"/>
          <w:lang w:val="en-US"/>
        </w:rPr>
        <w:t>Bili smo u prilici da ispratimo mlade igrače kako bi im poželi sreću jer ovo je još dokaz da u Subotici ima mladih i talemtovanih igrača.</w:t>
      </w:r>
      <w:r w:rsidRPr="003E55E6">
        <w:rPr>
          <w:rFonts w:ascii="Times New Roman" w:eastAsia="Times New Roman" w:hAnsi="Times New Roman" w:cs="Times New Roman"/>
          <w:sz w:val="24"/>
          <w:szCs w:val="24"/>
          <w:lang w:val="en-US"/>
        </w:rPr>
        <w:br/>
        <w:t>Profesor fizičkog vaspitanja Nebojša Brešćanski nada se jednom dobrom rezultatu ali svestan je da ih ni malo neočekuje lak zadatak. Prva prepreka na Svetskom prvenstvu je utakmica protiv vršnjaka iz Mađarske. Titulu svetskog prvaka brani reprezentacija Irana.</w:t>
      </w:r>
    </w:p>
    <w:p w:rsidR="003E55E6" w:rsidRDefault="003E55E6" w:rsidP="006A00A2">
      <w:pPr>
        <w:spacing w:after="0" w:line="240" w:lineRule="auto"/>
        <w:jc w:val="both"/>
        <w:rPr>
          <w:rFonts w:ascii="Times New Roman" w:eastAsia="Times New Roman" w:hAnsi="Times New Roman" w:cs="Times New Roman"/>
          <w:sz w:val="24"/>
          <w:szCs w:val="24"/>
        </w:rPr>
      </w:pPr>
    </w:p>
    <w:p w:rsidR="003E55E6" w:rsidRPr="002B79C5" w:rsidRDefault="003E55E6" w:rsidP="003E55E6">
      <w:pPr>
        <w:spacing w:after="0" w:line="240" w:lineRule="auto"/>
        <w:jc w:val="center"/>
        <w:rPr>
          <w:rFonts w:ascii="Times New Roman" w:eastAsia="Times New Roman" w:hAnsi="Times New Roman" w:cs="Times New Roman"/>
          <w:b/>
          <w:bCs/>
          <w:color w:val="0000CC"/>
          <w:sz w:val="28"/>
          <w:szCs w:val="24"/>
          <w:lang w:val="en-US"/>
        </w:rPr>
      </w:pPr>
      <w:r w:rsidRPr="002B79C5">
        <w:rPr>
          <w:rFonts w:ascii="Times New Roman" w:eastAsia="Times New Roman" w:hAnsi="Times New Roman" w:cs="Times New Roman"/>
          <w:b/>
          <w:bCs/>
          <w:color w:val="0000CC"/>
          <w:sz w:val="28"/>
          <w:szCs w:val="24"/>
          <w:lang w:val="en-US"/>
        </w:rPr>
        <w:t>Likovni konkurs Gradskog muzeja</w:t>
      </w:r>
    </w:p>
    <w:p w:rsidR="003E55E6" w:rsidRPr="003E55E6" w:rsidRDefault="003E55E6" w:rsidP="003E55E6">
      <w:pPr>
        <w:spacing w:after="0" w:line="240" w:lineRule="auto"/>
        <w:jc w:val="both"/>
        <w:rPr>
          <w:rFonts w:ascii="Times New Roman" w:eastAsia="Times New Roman" w:hAnsi="Times New Roman" w:cs="Times New Roman"/>
          <w:bCs/>
          <w:sz w:val="24"/>
          <w:szCs w:val="24"/>
          <w:lang w:val="en-US"/>
        </w:rPr>
      </w:pPr>
    </w:p>
    <w:p w:rsidR="003E55E6" w:rsidRDefault="003E55E6" w:rsidP="002B79C5">
      <w:pPr>
        <w:spacing w:after="0" w:line="240" w:lineRule="auto"/>
        <w:ind w:firstLine="720"/>
        <w:jc w:val="both"/>
        <w:rPr>
          <w:rFonts w:ascii="Times New Roman" w:eastAsia="Times New Roman" w:hAnsi="Times New Roman" w:cs="Times New Roman"/>
          <w:bCs/>
          <w:sz w:val="24"/>
          <w:szCs w:val="24"/>
          <w:lang w:val="en-US"/>
        </w:rPr>
      </w:pPr>
      <w:r w:rsidRPr="003E55E6">
        <w:rPr>
          <w:rFonts w:ascii="Times New Roman" w:eastAsia="Times New Roman" w:hAnsi="Times New Roman" w:cs="Times New Roman"/>
          <w:bCs/>
          <w:sz w:val="24"/>
          <w:szCs w:val="24"/>
          <w:lang w:val="en-US"/>
        </w:rPr>
        <w:t>Gradski muzej Subotica raspisao je likovni konkurs „Moj muzej, moj grad“ koji će biti otvoren do 7. maja ove godine. Konkurs je raspisan u tri uzrasne kategorije: predškolski uzrast-zabavište, niži i viši razredi osnovne škole. Zadatoj temi deca mogu prići na način koji im najviše odgovara: doživljajem posete neke od iložbi muzeja ili igraonici, sama zgrada Muzeja može im poslužiti kao inspiracija ili mogu sami da izmaštaju kakav bi muezj oni želeli. Tehnika rada je slobodna u formatu A4 ili A3. Učesnici konkursa mogu konkurisati pojedinačno ili grupno, ali je bitno da na poleđini svakog rada stoje podaci o imenu i prezimenu autora, godine starosti, ime mentora, naziv vrtića ili škole, naziv rada, kao i kontakt telefon i adresa mentora. Radovi se dostavljaju do 7. maja lično ili na adresu Muzeja: Trg singaoge br. 3, sa naznakon :“Za likovni konkurs“. Najbolje radove žiri će nagraditi poklon paketima, a najuspešniji radovi biće prikazani na izložbi.Rezultati konkursa biće poznati 18.maja na Međunarodni dan muzeja.</w:t>
      </w:r>
      <w:r w:rsidRPr="003E55E6">
        <w:t xml:space="preserve"> </w:t>
      </w:r>
      <w:hyperlink r:id="rId15" w:history="1">
        <w:r w:rsidRPr="009C5B52">
          <w:rPr>
            <w:rStyle w:val="Hyperlink"/>
            <w:rFonts w:ascii="Times New Roman" w:eastAsia="Times New Roman" w:hAnsi="Times New Roman" w:cs="Times New Roman"/>
            <w:bCs/>
            <w:sz w:val="24"/>
            <w:szCs w:val="24"/>
            <w:lang w:val="en-US"/>
          </w:rPr>
          <w:t>https://www.youtube.com/watch?v=hCsqZQKGFYg</w:t>
        </w:r>
      </w:hyperlink>
      <w:r>
        <w:rPr>
          <w:rFonts w:ascii="Times New Roman" w:eastAsia="Times New Roman" w:hAnsi="Times New Roman" w:cs="Times New Roman"/>
          <w:bCs/>
          <w:sz w:val="24"/>
          <w:szCs w:val="24"/>
          <w:lang w:val="en-US"/>
        </w:rPr>
        <w:t xml:space="preserve"> </w:t>
      </w:r>
    </w:p>
    <w:p w:rsidR="00972DB0" w:rsidRPr="003E55E6" w:rsidRDefault="00972DB0" w:rsidP="002B79C5">
      <w:pPr>
        <w:spacing w:after="0" w:line="240" w:lineRule="auto"/>
        <w:ind w:firstLine="720"/>
        <w:jc w:val="both"/>
        <w:rPr>
          <w:rFonts w:ascii="Times New Roman" w:eastAsia="Times New Roman" w:hAnsi="Times New Roman" w:cs="Times New Roman"/>
          <w:bCs/>
          <w:sz w:val="24"/>
          <w:szCs w:val="24"/>
          <w:lang w:val="en-US"/>
        </w:rPr>
      </w:pPr>
    </w:p>
    <w:p w:rsidR="00972DB0" w:rsidRPr="006A00A2" w:rsidRDefault="00972DB0" w:rsidP="00972DB0">
      <w:pPr>
        <w:spacing w:after="0" w:line="240" w:lineRule="auto"/>
        <w:jc w:val="center"/>
        <w:rPr>
          <w:rFonts w:ascii="Times New Roman" w:eastAsia="Times New Roman" w:hAnsi="Times New Roman" w:cs="Times New Roman"/>
          <w:b/>
          <w:bCs/>
          <w:noProof/>
          <w:color w:val="0000CC"/>
          <w:sz w:val="28"/>
          <w:szCs w:val="24"/>
          <w:lang w:val="en-US"/>
        </w:rPr>
      </w:pPr>
      <w:r w:rsidRPr="006A00A2">
        <w:rPr>
          <w:rFonts w:ascii="Times New Roman" w:eastAsia="Times New Roman" w:hAnsi="Times New Roman" w:cs="Times New Roman"/>
          <w:b/>
          <w:bCs/>
          <w:noProof/>
          <w:color w:val="0000CC"/>
          <w:sz w:val="28"/>
          <w:szCs w:val="24"/>
          <w:lang w:val="en-US"/>
        </w:rPr>
        <w:t>Poziv za umetnički konkurs “Crna kutija”</w:t>
      </w:r>
    </w:p>
    <w:p w:rsidR="00972DB0" w:rsidRPr="006A00A2" w:rsidRDefault="00972DB0" w:rsidP="00972DB0">
      <w:pPr>
        <w:spacing w:after="0" w:line="240" w:lineRule="auto"/>
        <w:rPr>
          <w:rFonts w:ascii="Times New Roman" w:eastAsia="Times New Roman" w:hAnsi="Times New Roman" w:cs="Times New Roman"/>
          <w:bCs/>
          <w:noProof/>
          <w:sz w:val="24"/>
          <w:szCs w:val="24"/>
          <w:lang w:val="en-US"/>
        </w:rPr>
      </w:pPr>
    </w:p>
    <w:p w:rsidR="00972DB0" w:rsidRPr="006A00A2" w:rsidRDefault="00972DB0" w:rsidP="00972DB0">
      <w:pPr>
        <w:spacing w:after="0" w:line="240" w:lineRule="auto"/>
        <w:ind w:firstLine="720"/>
        <w:jc w:val="both"/>
        <w:rPr>
          <w:rFonts w:ascii="Times New Roman" w:eastAsia="Times New Roman" w:hAnsi="Times New Roman" w:cs="Times New Roman"/>
          <w:bCs/>
          <w:noProof/>
          <w:sz w:val="24"/>
          <w:szCs w:val="24"/>
          <w:lang w:val="en-US"/>
        </w:rPr>
      </w:pPr>
      <w:r w:rsidRPr="006A00A2">
        <w:rPr>
          <w:rFonts w:ascii="Times New Roman" w:eastAsia="Times New Roman" w:hAnsi="Times New Roman" w:cs="Times New Roman"/>
          <w:bCs/>
          <w:noProof/>
          <w:sz w:val="24"/>
          <w:szCs w:val="24"/>
          <w:lang w:val="en-US"/>
        </w:rPr>
        <w:t xml:space="preserve">Mikser festival i Fakultet primenjenih umetnosti u Beogradu pozivaju autore da učestvuju na konkursu za umetničke radove "Crna kutija/Black Box", koji će biti predstavljeni u okviru Mikser festivala, od 8. do 12. juna na ulicama Savamale. </w:t>
      </w:r>
      <w:r w:rsidRPr="006A00A2">
        <w:rPr>
          <w:rFonts w:ascii="Times New Roman" w:eastAsia="Times New Roman" w:hAnsi="Times New Roman" w:cs="Times New Roman"/>
          <w:noProof/>
          <w:sz w:val="24"/>
          <w:szCs w:val="24"/>
          <w:lang w:val="en-US"/>
        </w:rPr>
        <w:t>Projekat "Crna kutija/Black Box", kolektivna umetnička instalacija na otvorenom prostoru, nastao je u saradnji Mikser festivala i Fakulteta primenjenih umetnosti u Beogradu kao platforma za podršku razvoja mladih i neafirmisanih autora iz oblasti likovnih umetnosti.</w:t>
      </w:r>
      <w:r w:rsidRPr="006A00A2">
        <w:rPr>
          <w:rFonts w:ascii="Times New Roman" w:eastAsia="Times New Roman" w:hAnsi="Times New Roman" w:cs="Times New Roman"/>
          <w:bCs/>
          <w:noProof/>
          <w:sz w:val="24"/>
          <w:szCs w:val="24"/>
          <w:lang w:val="en-US"/>
        </w:rPr>
        <w:t xml:space="preserve"> </w:t>
      </w:r>
      <w:r w:rsidRPr="006A00A2">
        <w:rPr>
          <w:rFonts w:ascii="Times New Roman" w:eastAsia="Times New Roman" w:hAnsi="Times New Roman" w:cs="Times New Roman"/>
          <w:noProof/>
          <w:sz w:val="24"/>
          <w:szCs w:val="24"/>
          <w:lang w:val="en-US"/>
        </w:rPr>
        <w:t xml:space="preserve">Ove godine biće predstavljeno 100 autora odabranih na javnom konkursu od strane stručnog žirija koji čine Marko Lađušić, profesor na </w:t>
      </w:r>
      <w:r w:rsidRPr="006A00A2">
        <w:rPr>
          <w:rFonts w:ascii="Times New Roman" w:eastAsia="Times New Roman" w:hAnsi="Times New Roman" w:cs="Times New Roman"/>
          <w:noProof/>
          <w:sz w:val="24"/>
          <w:szCs w:val="24"/>
          <w:lang w:val="en-US"/>
        </w:rPr>
        <w:lastRenderedPageBreak/>
        <w:t>Fakultetu primenjenih umetnosti, Davor Dukić, umetnik, Marko Stanković, vajar i Maja Lalić, arhitekta, kreativna direktorka Mikser festivala.</w:t>
      </w:r>
    </w:p>
    <w:p w:rsidR="00972DB0" w:rsidRPr="006A00A2" w:rsidRDefault="00972DB0" w:rsidP="00972DB0">
      <w:pPr>
        <w:spacing w:after="0" w:line="240" w:lineRule="auto"/>
        <w:ind w:firstLine="720"/>
        <w:jc w:val="both"/>
        <w:rPr>
          <w:rFonts w:ascii="Times New Roman" w:eastAsia="Times New Roman" w:hAnsi="Times New Roman" w:cs="Times New Roman"/>
          <w:bCs/>
          <w:noProof/>
          <w:sz w:val="24"/>
          <w:szCs w:val="24"/>
          <w:lang w:val="en-US"/>
        </w:rPr>
      </w:pPr>
      <w:r w:rsidRPr="006A00A2">
        <w:rPr>
          <w:rFonts w:ascii="Times New Roman" w:eastAsia="Times New Roman" w:hAnsi="Times New Roman" w:cs="Times New Roman"/>
          <w:noProof/>
          <w:sz w:val="24"/>
          <w:szCs w:val="24"/>
          <w:lang w:val="en-US"/>
        </w:rPr>
        <w:t>Tema ovogodišnje "Crne kutije" je "Brisanje prošlosti" i odnosi se na jedan od najvećih izazova za pojedinca u današnjem svetu masovnog nadzora i hiperumreženosti u kojem dolazi do prezasićenosti informacijama, a to je tumačenje prošlosti, odnosno selekcija informacija koje su najpribližnije istini o nekom događaju, ličnosti ili fenomenu, objašnjavaju predstavnici Miksera.</w:t>
      </w:r>
    </w:p>
    <w:p w:rsidR="00972DB0" w:rsidRPr="006A00A2" w:rsidRDefault="00972DB0" w:rsidP="00972DB0">
      <w:pPr>
        <w:spacing w:after="0" w:line="240" w:lineRule="auto"/>
        <w:jc w:val="both"/>
        <w:rPr>
          <w:rFonts w:ascii="Times New Roman" w:eastAsia="Times New Roman" w:hAnsi="Times New Roman" w:cs="Times New Roman"/>
          <w:noProof/>
          <w:sz w:val="24"/>
          <w:szCs w:val="24"/>
          <w:lang w:val="en-US"/>
        </w:rPr>
      </w:pPr>
      <w:r w:rsidRPr="006A00A2">
        <w:rPr>
          <w:rFonts w:ascii="Times New Roman" w:eastAsia="Times New Roman" w:hAnsi="Times New Roman" w:cs="Times New Roman"/>
          <w:noProof/>
          <w:sz w:val="24"/>
          <w:szCs w:val="24"/>
          <w:lang w:val="en-US"/>
        </w:rPr>
        <w:t>Mikser poziva mlade autore da analiziraju fenomene koji su, po njihovom mišljenju, postali deo kolektivne amnezije jednog društva, sa ciljem da se kroz stvaralački opus mladih umetnika iskristališu najvažnije intimne i društvene teme koje neopravdano izostaju iz javnog diskursa. Umetnici su pozvani da odgovore na temu konkursa kroz mikro-umetničke intervencije na ograničenom zadatom prostoru crne kocke (60x60x60cm) i na osnovu anatomije ličnih, intimnih vizija doprinesu da se otvori šira tema o mogućim alternativnim scenarijima za kolektivni boljitak, stoji u saopštenju.</w:t>
      </w:r>
    </w:p>
    <w:p w:rsidR="00972DB0" w:rsidRPr="006A00A2" w:rsidRDefault="00972DB0" w:rsidP="00972DB0">
      <w:pPr>
        <w:spacing w:after="0" w:line="240" w:lineRule="auto"/>
        <w:ind w:firstLine="720"/>
        <w:jc w:val="both"/>
        <w:rPr>
          <w:rFonts w:ascii="Times New Roman" w:eastAsia="Times New Roman" w:hAnsi="Times New Roman" w:cs="Times New Roman"/>
          <w:noProof/>
          <w:sz w:val="24"/>
          <w:szCs w:val="24"/>
          <w:lang w:val="en-US"/>
        </w:rPr>
      </w:pPr>
      <w:r w:rsidRPr="006A00A2">
        <w:rPr>
          <w:rFonts w:ascii="Times New Roman" w:eastAsia="Times New Roman" w:hAnsi="Times New Roman" w:cs="Times New Roman"/>
          <w:noProof/>
          <w:sz w:val="24"/>
          <w:szCs w:val="24"/>
          <w:lang w:val="en-US"/>
        </w:rPr>
        <w:t xml:space="preserve">Konkurs je otvoren do 1. maja za sve umetnike, bez obzira na status i formalno obrazovanje. Prijave se vrše popunjavanjem elektronskog formulara dostupnog na adresi </w:t>
      </w:r>
      <w:hyperlink r:id="rId16" w:tooltip="www.blackbox.mikser.rs" w:history="1">
        <w:r w:rsidRPr="006A00A2">
          <w:rPr>
            <w:rFonts w:ascii="Times New Roman" w:eastAsia="Times New Roman" w:hAnsi="Times New Roman" w:cs="Times New Roman"/>
            <w:bCs/>
            <w:noProof/>
            <w:color w:val="0000FF" w:themeColor="hyperlink"/>
            <w:sz w:val="24"/>
            <w:szCs w:val="24"/>
            <w:u w:val="single"/>
            <w:lang w:val="en-US"/>
          </w:rPr>
          <w:t>www.blackbox.mikser.rs</w:t>
        </w:r>
      </w:hyperlink>
      <w:r w:rsidRPr="006A00A2">
        <w:rPr>
          <w:rFonts w:ascii="Times New Roman" w:eastAsia="Times New Roman" w:hAnsi="Times New Roman" w:cs="Times New Roman"/>
          <w:noProof/>
          <w:sz w:val="24"/>
          <w:szCs w:val="24"/>
          <w:lang w:val="en-US"/>
        </w:rPr>
        <w:t>, a rezultati konkursa će biti objavljenji na sajtu </w:t>
      </w:r>
      <w:hyperlink r:id="rId17" w:tooltip="www.mikser.rs" w:history="1">
        <w:r w:rsidRPr="006A00A2">
          <w:rPr>
            <w:rFonts w:ascii="Times New Roman" w:eastAsia="Times New Roman" w:hAnsi="Times New Roman" w:cs="Times New Roman"/>
            <w:bCs/>
            <w:noProof/>
            <w:color w:val="0000FF" w:themeColor="hyperlink"/>
            <w:sz w:val="24"/>
            <w:szCs w:val="24"/>
            <w:u w:val="single"/>
            <w:lang w:val="en-US"/>
          </w:rPr>
          <w:t>www.mikser.rs</w:t>
        </w:r>
      </w:hyperlink>
      <w:r w:rsidRPr="006A00A2">
        <w:rPr>
          <w:rFonts w:ascii="Times New Roman" w:eastAsia="Times New Roman" w:hAnsi="Times New Roman" w:cs="Times New Roman"/>
          <w:noProof/>
          <w:sz w:val="24"/>
          <w:szCs w:val="24"/>
          <w:lang w:val="en-US"/>
        </w:rPr>
        <w:t>.</w:t>
      </w:r>
    </w:p>
    <w:p w:rsidR="003E55E6" w:rsidRPr="006A00A2" w:rsidRDefault="003E55E6" w:rsidP="006A00A2">
      <w:pPr>
        <w:spacing w:after="0" w:line="240" w:lineRule="auto"/>
        <w:jc w:val="both"/>
        <w:rPr>
          <w:rFonts w:ascii="Times New Roman" w:eastAsia="Times New Roman" w:hAnsi="Times New Roman" w:cs="Times New Roman"/>
          <w:sz w:val="24"/>
          <w:szCs w:val="24"/>
        </w:rPr>
      </w:pPr>
    </w:p>
    <w:p w:rsidR="003E55E6" w:rsidRPr="002B79C5" w:rsidRDefault="003E55E6" w:rsidP="003E55E6">
      <w:pPr>
        <w:spacing w:after="0" w:line="240" w:lineRule="auto"/>
        <w:jc w:val="center"/>
        <w:rPr>
          <w:rFonts w:ascii="Times New Roman" w:eastAsia="Times New Roman" w:hAnsi="Times New Roman" w:cs="Times New Roman"/>
          <w:b/>
          <w:bCs/>
          <w:noProof/>
          <w:color w:val="0000CC"/>
          <w:sz w:val="28"/>
          <w:szCs w:val="24"/>
          <w:lang w:val="en-US"/>
        </w:rPr>
      </w:pPr>
      <w:r w:rsidRPr="002B79C5">
        <w:rPr>
          <w:rFonts w:ascii="Times New Roman" w:eastAsia="Times New Roman" w:hAnsi="Times New Roman" w:cs="Times New Roman"/>
          <w:b/>
          <w:bCs/>
          <w:noProof/>
          <w:color w:val="0000CC"/>
          <w:sz w:val="28"/>
          <w:szCs w:val="24"/>
          <w:lang w:val="en-US"/>
        </w:rPr>
        <w:t>Uručen didaktički materijal</w:t>
      </w:r>
    </w:p>
    <w:p w:rsidR="003E55E6" w:rsidRDefault="003E55E6" w:rsidP="003E55E6">
      <w:pPr>
        <w:spacing w:after="0" w:line="240" w:lineRule="auto"/>
        <w:rPr>
          <w:rFonts w:ascii="Times New Roman" w:eastAsia="Times New Roman" w:hAnsi="Times New Roman" w:cs="Times New Roman"/>
          <w:noProof/>
          <w:sz w:val="24"/>
          <w:szCs w:val="24"/>
          <w:lang w:val="en-US"/>
        </w:rPr>
      </w:pPr>
    </w:p>
    <w:p w:rsidR="002B79C5" w:rsidRDefault="002B79C5" w:rsidP="002B79C5">
      <w:pPr>
        <w:spacing w:after="0" w:line="240" w:lineRule="auto"/>
        <w:ind w:firstLine="720"/>
        <w:jc w:val="both"/>
        <w:rPr>
          <w:rFonts w:ascii="Times New Roman" w:eastAsia="Times New Roman" w:hAnsi="Times New Roman" w:cs="Times New Roman"/>
          <w:noProof/>
          <w:sz w:val="24"/>
          <w:szCs w:val="24"/>
          <w:lang w:val="en-US"/>
        </w:rPr>
      </w:pPr>
      <w:r>
        <w:rPr>
          <w:noProof/>
          <w:lang w:eastAsia="sr-Latn-RS"/>
        </w:rPr>
        <w:drawing>
          <wp:anchor distT="0" distB="0" distL="114300" distR="114300" simplePos="0" relativeHeight="251671552" behindDoc="1" locked="0" layoutInCell="1" allowOverlap="1" wp14:anchorId="56494ABF" wp14:editId="54C57288">
            <wp:simplePos x="0" y="0"/>
            <wp:positionH relativeFrom="column">
              <wp:posOffset>3686175</wp:posOffset>
            </wp:positionH>
            <wp:positionV relativeFrom="paragraph">
              <wp:posOffset>195580</wp:posOffset>
            </wp:positionV>
            <wp:extent cx="2190750" cy="1314450"/>
            <wp:effectExtent l="0" t="0" r="0" b="0"/>
            <wp:wrapTight wrapText="bothSides">
              <wp:wrapPolygon edited="0">
                <wp:start x="0" y="0"/>
                <wp:lineTo x="0" y="21287"/>
                <wp:lineTo x="21412" y="21287"/>
                <wp:lineTo x="21412" y="0"/>
                <wp:lineTo x="0" y="0"/>
              </wp:wrapPolygon>
            </wp:wrapTight>
            <wp:docPr id="3" name="Picture 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9075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3E55E6" w:rsidRPr="003E55E6">
        <w:rPr>
          <w:rFonts w:ascii="Times New Roman" w:eastAsia="Times New Roman" w:hAnsi="Times New Roman" w:cs="Times New Roman"/>
          <w:noProof/>
          <w:sz w:val="24"/>
          <w:szCs w:val="24"/>
          <w:lang w:val="en-US"/>
        </w:rPr>
        <w:t>Razvojnom savetovalištu u okviru Centra za zaštitu žena i dece Doma zdravlja Subotica uručen je didaktički materijal koji je donirala kompanija „Telekom Srbija“ u okviru programa saradnje UNICEF-a i Ministarstva zdravlja. Razvojno savetovalište obuhvata decu od rođenja do 7. godine starosti, sa kojom stručnjaci u Savetovalištu rade preventivno i terapijski. Trenutno je u rad ovog Savetovališta uključeno 450 dece, a doniran didaktički materijal služiće za proveru i stimulaciju razvoja određenih veština kod mališana.</w:t>
      </w:r>
      <w:r>
        <w:rPr>
          <w:rFonts w:ascii="Times New Roman" w:eastAsia="Times New Roman" w:hAnsi="Times New Roman" w:cs="Times New Roman"/>
          <w:noProof/>
          <w:sz w:val="24"/>
          <w:szCs w:val="24"/>
          <w:lang w:val="en-US"/>
        </w:rPr>
        <w:t xml:space="preserve"> </w:t>
      </w:r>
      <w:r w:rsidR="003E55E6" w:rsidRPr="003E55E6">
        <w:rPr>
          <w:rFonts w:ascii="Times New Roman" w:eastAsia="Times New Roman" w:hAnsi="Times New Roman" w:cs="Times New Roman"/>
          <w:noProof/>
          <w:sz w:val="24"/>
          <w:szCs w:val="24"/>
          <w:lang w:val="en-US"/>
        </w:rPr>
        <w:t>U okviru programa saradnje UNICEF-a iu Ministarstva zdravlja usmerenog na unapređenje razvoja u ranom detinjstvu, koji se sprovodi u saradnji sa partnerskim organizacijama i zdravstvenim ustanovama širom zemlje, danas je Razvojnom savetovalištu Doma zdravlja u Subotici uručen didaktički materijal koji je donirala kompanija „Telekom Srbija“.</w:t>
      </w:r>
    </w:p>
    <w:p w:rsidR="006A00A2" w:rsidRPr="00972DB0" w:rsidRDefault="003E55E6" w:rsidP="00972DB0">
      <w:pPr>
        <w:spacing w:after="0" w:line="240" w:lineRule="auto"/>
        <w:ind w:firstLine="720"/>
        <w:jc w:val="both"/>
        <w:rPr>
          <w:rFonts w:ascii="Times New Roman" w:eastAsia="Times New Roman" w:hAnsi="Times New Roman" w:cs="Times New Roman"/>
          <w:noProof/>
          <w:sz w:val="24"/>
          <w:szCs w:val="24"/>
          <w:lang w:val="en-US"/>
        </w:rPr>
      </w:pPr>
      <w:r w:rsidRPr="003E55E6">
        <w:rPr>
          <w:rFonts w:ascii="Times New Roman" w:eastAsia="Times New Roman" w:hAnsi="Times New Roman" w:cs="Times New Roman"/>
          <w:noProof/>
          <w:sz w:val="24"/>
          <w:szCs w:val="24"/>
          <w:lang w:val="en-US"/>
        </w:rPr>
        <w:t>Prošle godine je 3500 dece od rođenja do sedme godine starosti posetilo Razvojno savetovalište, a trenutno je u njegov rad uključeno 450 dece sa teritorije Severno-Bačkog okruga. Savetovalište podrazumeva timski i multidisciplinarni pristup u radu sa konkretnim detetom, njegovom porodicom i širom društvenom i socijalnom sredinom kojoj dete pripada.</w:t>
      </w:r>
      <w:r w:rsidR="002B79C5">
        <w:rPr>
          <w:rFonts w:ascii="Times New Roman" w:eastAsia="Times New Roman" w:hAnsi="Times New Roman" w:cs="Times New Roman"/>
          <w:noProof/>
          <w:sz w:val="24"/>
          <w:szCs w:val="24"/>
          <w:lang w:val="en-US"/>
        </w:rPr>
        <w:t xml:space="preserve"> </w:t>
      </w:r>
      <w:r w:rsidRPr="003E55E6">
        <w:rPr>
          <w:rFonts w:ascii="Times New Roman" w:eastAsia="Times New Roman" w:hAnsi="Times New Roman" w:cs="Times New Roman"/>
          <w:noProof/>
          <w:sz w:val="24"/>
          <w:szCs w:val="24"/>
          <w:lang w:val="en-US"/>
        </w:rPr>
        <w:t>Razvojno savetovalište radi u okviru Centra za zaštitu žena i dece Doma zdravlja. Zadatak Razvojnog savetovališta je praćenje dece i svih poremećaja u najranijem detinjstvu.</w:t>
      </w:r>
      <w:r w:rsidR="002B79C5">
        <w:rPr>
          <w:rFonts w:ascii="Times New Roman" w:eastAsia="Times New Roman" w:hAnsi="Times New Roman" w:cs="Times New Roman"/>
          <w:noProof/>
          <w:sz w:val="24"/>
          <w:szCs w:val="24"/>
          <w:lang w:val="en-US"/>
        </w:rPr>
        <w:t xml:space="preserve"> </w:t>
      </w:r>
      <w:r w:rsidRPr="003E55E6">
        <w:rPr>
          <w:rFonts w:ascii="Times New Roman" w:eastAsia="Times New Roman" w:hAnsi="Times New Roman" w:cs="Times New Roman"/>
          <w:noProof/>
          <w:sz w:val="24"/>
          <w:szCs w:val="24"/>
          <w:lang w:val="en-US"/>
        </w:rPr>
        <w:t>U Razvojnom savetovalištu rade pedijatri, logopedi, defektolozi, psiholozi, socijalni radnici i drugi stručnjaci koji sa decom kojoj je to potrebno, rade od rođenja do sedme godine. </w:t>
      </w:r>
    </w:p>
    <w:p w:rsidR="00EB08F0" w:rsidRDefault="00EB08F0" w:rsidP="006A00A2">
      <w:pPr>
        <w:spacing w:after="0" w:line="240" w:lineRule="auto"/>
        <w:rPr>
          <w:rFonts w:ascii="Times New Roman" w:eastAsia="Times New Roman" w:hAnsi="Times New Roman" w:cs="Times New Roman"/>
          <w:sz w:val="24"/>
          <w:szCs w:val="24"/>
        </w:rPr>
      </w:pPr>
    </w:p>
    <w:p w:rsidR="00EB08F0" w:rsidRPr="00076A94" w:rsidRDefault="00076A94" w:rsidP="00EB08F0">
      <w:pPr>
        <w:spacing w:after="0" w:line="240" w:lineRule="auto"/>
        <w:jc w:val="center"/>
        <w:rPr>
          <w:rFonts w:ascii="Times New Roman" w:eastAsia="Times New Roman" w:hAnsi="Times New Roman" w:cs="Times New Roman"/>
          <w:b/>
          <w:bCs/>
          <w:color w:val="FF0000"/>
          <w:sz w:val="28"/>
          <w:szCs w:val="24"/>
          <w:lang w:val="en-US"/>
        </w:rPr>
      </w:pPr>
      <w:r w:rsidRPr="00076A94">
        <w:rPr>
          <w:rFonts w:ascii="Times New Roman" w:eastAsia="Times New Roman" w:hAnsi="Times New Roman" w:cs="Times New Roman"/>
          <w:b/>
          <w:bCs/>
          <w:color w:val="FF0000"/>
          <w:sz w:val="28"/>
          <w:szCs w:val="24"/>
          <w:lang w:val="en-US"/>
        </w:rPr>
        <w:t>REM</w:t>
      </w:r>
      <w:r>
        <w:rPr>
          <w:rFonts w:ascii="Times New Roman" w:eastAsia="Times New Roman" w:hAnsi="Times New Roman" w:cs="Times New Roman"/>
          <w:b/>
          <w:bCs/>
          <w:color w:val="FF0000"/>
          <w:sz w:val="28"/>
          <w:szCs w:val="24"/>
          <w:lang w:val="en-US"/>
        </w:rPr>
        <w:t xml:space="preserve">: </w:t>
      </w:r>
      <w:r w:rsidR="00EB08F0" w:rsidRPr="00076A94">
        <w:rPr>
          <w:rFonts w:ascii="Times New Roman" w:eastAsia="Times New Roman" w:hAnsi="Times New Roman" w:cs="Times New Roman"/>
          <w:b/>
          <w:bCs/>
          <w:color w:val="FF0000"/>
          <w:sz w:val="28"/>
          <w:szCs w:val="24"/>
          <w:lang w:val="en-US"/>
        </w:rPr>
        <w:t>Prekršajna prijava za TV Hepi zbog zloupotrebe dece</w:t>
      </w:r>
    </w:p>
    <w:p w:rsidR="00EB08F0" w:rsidRDefault="00EB08F0" w:rsidP="00EB08F0">
      <w:pPr>
        <w:spacing w:after="0" w:line="240" w:lineRule="auto"/>
        <w:rPr>
          <w:rFonts w:ascii="Times New Roman" w:eastAsia="Times New Roman" w:hAnsi="Times New Roman" w:cs="Times New Roman"/>
          <w:sz w:val="24"/>
          <w:szCs w:val="24"/>
          <w:lang w:val="en-US"/>
        </w:rPr>
      </w:pPr>
    </w:p>
    <w:p w:rsidR="00076A94" w:rsidRDefault="00EB08F0" w:rsidP="00076A94">
      <w:pPr>
        <w:spacing w:after="0" w:line="240" w:lineRule="auto"/>
        <w:ind w:firstLine="720"/>
        <w:jc w:val="both"/>
        <w:rPr>
          <w:rFonts w:ascii="Times New Roman" w:eastAsia="Times New Roman" w:hAnsi="Times New Roman" w:cs="Times New Roman"/>
          <w:sz w:val="24"/>
          <w:szCs w:val="24"/>
          <w:lang w:val="en-US"/>
        </w:rPr>
      </w:pPr>
      <w:r w:rsidRPr="00EB08F0">
        <w:rPr>
          <w:rFonts w:ascii="Times New Roman" w:eastAsia="Times New Roman" w:hAnsi="Times New Roman" w:cs="Times New Roman"/>
          <w:sz w:val="24"/>
          <w:szCs w:val="24"/>
          <w:lang w:val="en-US"/>
        </w:rPr>
        <w:t>Regulatorno telo za elektronske medije izreklo je upozorenje nacionalnoj TV Hepi jer je nakon 22 sata, u sklopu rijalitija Parovi, produkcija u program dovela decu.</w:t>
      </w:r>
      <w:r w:rsidR="00076A94">
        <w:rPr>
          <w:rFonts w:ascii="Times New Roman" w:eastAsia="Times New Roman" w:hAnsi="Times New Roman" w:cs="Times New Roman"/>
          <w:sz w:val="24"/>
          <w:szCs w:val="24"/>
          <w:lang w:val="en-US"/>
        </w:rPr>
        <w:t xml:space="preserve"> </w:t>
      </w:r>
      <w:r w:rsidRPr="00EB08F0">
        <w:rPr>
          <w:rFonts w:ascii="Times New Roman" w:eastAsia="Times New Roman" w:hAnsi="Times New Roman" w:cs="Times New Roman"/>
          <w:sz w:val="24"/>
          <w:szCs w:val="24"/>
          <w:lang w:val="en-US"/>
        </w:rPr>
        <w:t xml:space="preserve">Ujedno, Savet REM-a doneo je odluku da podnese i prekršajnu prijavu zbog nepoštovanja Pravilnika o zaštiti </w:t>
      </w:r>
      <w:r w:rsidRPr="00EB08F0">
        <w:rPr>
          <w:rFonts w:ascii="Times New Roman" w:eastAsia="Times New Roman" w:hAnsi="Times New Roman" w:cs="Times New Roman"/>
          <w:sz w:val="24"/>
          <w:szCs w:val="24"/>
          <w:lang w:val="en-US"/>
        </w:rPr>
        <w:lastRenderedPageBreak/>
        <w:t>maloletnika.</w:t>
      </w:r>
      <w:r w:rsidR="00076A94">
        <w:rPr>
          <w:rFonts w:ascii="Times New Roman" w:eastAsia="Times New Roman" w:hAnsi="Times New Roman" w:cs="Times New Roman"/>
          <w:sz w:val="24"/>
          <w:szCs w:val="24"/>
          <w:lang w:val="en-US"/>
        </w:rPr>
        <w:t xml:space="preserve"> </w:t>
      </w:r>
      <w:r w:rsidRPr="00EB08F0">
        <w:rPr>
          <w:rFonts w:ascii="Times New Roman" w:eastAsia="Times New Roman" w:hAnsi="Times New Roman" w:cs="Times New Roman"/>
          <w:sz w:val="24"/>
          <w:szCs w:val="24"/>
          <w:lang w:val="en-US"/>
        </w:rPr>
        <w:t>Za ovu vrstu prekršaja zaprećena je novčana kazna od 500.000 do 1.000.000 dinara. </w:t>
      </w:r>
      <w:r w:rsidR="00076A94">
        <w:rPr>
          <w:rFonts w:ascii="Times New Roman" w:eastAsia="Times New Roman" w:hAnsi="Times New Roman" w:cs="Times New Roman"/>
          <w:sz w:val="24"/>
          <w:szCs w:val="24"/>
          <w:lang w:val="en-US"/>
        </w:rPr>
        <w:t xml:space="preserve"> </w:t>
      </w:r>
    </w:p>
    <w:p w:rsidR="00EB08F0" w:rsidRPr="00EB08F0" w:rsidRDefault="00EB08F0" w:rsidP="00076A94">
      <w:pPr>
        <w:spacing w:after="0" w:line="240" w:lineRule="auto"/>
        <w:ind w:firstLine="720"/>
        <w:jc w:val="both"/>
        <w:rPr>
          <w:rFonts w:ascii="Times New Roman" w:eastAsia="Times New Roman" w:hAnsi="Times New Roman" w:cs="Times New Roman"/>
          <w:sz w:val="24"/>
          <w:szCs w:val="24"/>
          <w:lang w:val="en-US"/>
        </w:rPr>
      </w:pPr>
      <w:r w:rsidRPr="00EB08F0">
        <w:rPr>
          <w:rFonts w:ascii="Times New Roman" w:eastAsia="Times New Roman" w:hAnsi="Times New Roman" w:cs="Times New Roman"/>
          <w:sz w:val="24"/>
          <w:szCs w:val="24"/>
          <w:lang w:val="en-US"/>
        </w:rPr>
        <w:t>Podsetimo da je REM prošle godine privremeno zabranio emitovanje Parova na ovoj televiziji jer je u programu emitovala sadržaj koji može teško da naškodi fizičkom, mentalnom ili moralnom razvoju maloletnika.</w:t>
      </w:r>
    </w:p>
    <w:p w:rsidR="006A00A2" w:rsidRPr="006A00A2" w:rsidRDefault="006A00A2" w:rsidP="006A00A2">
      <w:pPr>
        <w:spacing w:after="0" w:line="240" w:lineRule="auto"/>
        <w:rPr>
          <w:rFonts w:ascii="Times New Roman" w:eastAsia="Times New Roman" w:hAnsi="Times New Roman" w:cs="Times New Roman"/>
          <w:sz w:val="24"/>
          <w:szCs w:val="24"/>
        </w:rPr>
      </w:pPr>
    </w:p>
    <w:p w:rsidR="003E55E6" w:rsidRPr="003E55E6" w:rsidRDefault="003E55E6" w:rsidP="003E55E6">
      <w:pPr>
        <w:spacing w:after="0" w:line="240" w:lineRule="auto"/>
        <w:jc w:val="center"/>
        <w:rPr>
          <w:rFonts w:ascii="Times New Roman" w:eastAsia="Times New Roman" w:hAnsi="Times New Roman" w:cs="Times New Roman"/>
          <w:b/>
          <w:bCs/>
          <w:color w:val="FF0000"/>
          <w:sz w:val="28"/>
          <w:szCs w:val="24"/>
          <w:lang w:val="en-US"/>
        </w:rPr>
      </w:pPr>
      <w:r w:rsidRPr="003E55E6">
        <w:rPr>
          <w:rFonts w:ascii="Times New Roman" w:eastAsia="Times New Roman" w:hAnsi="Times New Roman" w:cs="Times New Roman"/>
          <w:b/>
          <w:bCs/>
          <w:color w:val="FF0000"/>
          <w:sz w:val="28"/>
          <w:szCs w:val="24"/>
          <w:lang w:val="en-US"/>
        </w:rPr>
        <w:t>Održano predavanje „Prekinimo tišinu- zaustavimo nasilje“</w:t>
      </w:r>
    </w:p>
    <w:p w:rsidR="003E55E6" w:rsidRDefault="003E55E6" w:rsidP="003E55E6">
      <w:pPr>
        <w:spacing w:after="0" w:line="240" w:lineRule="auto"/>
        <w:jc w:val="both"/>
        <w:rPr>
          <w:rFonts w:ascii="Times New Roman" w:eastAsia="Times New Roman" w:hAnsi="Times New Roman" w:cs="Times New Roman"/>
          <w:sz w:val="24"/>
          <w:szCs w:val="24"/>
          <w:lang w:val="en-US"/>
        </w:rPr>
      </w:pPr>
    </w:p>
    <w:p w:rsidR="003E55E6" w:rsidRPr="003E55E6" w:rsidRDefault="003E55E6" w:rsidP="003E55E6">
      <w:pPr>
        <w:spacing w:after="0" w:line="240" w:lineRule="auto"/>
        <w:ind w:firstLine="720"/>
        <w:jc w:val="both"/>
        <w:rPr>
          <w:rFonts w:ascii="Times New Roman" w:eastAsia="Times New Roman" w:hAnsi="Times New Roman" w:cs="Times New Roman"/>
          <w:sz w:val="24"/>
          <w:szCs w:val="24"/>
          <w:lang w:val="en-US"/>
        </w:rPr>
      </w:pPr>
      <w:r w:rsidRPr="003E55E6">
        <w:rPr>
          <w:rFonts w:ascii="Times New Roman" w:eastAsia="Times New Roman" w:hAnsi="Times New Roman" w:cs="Times New Roman"/>
          <w:sz w:val="24"/>
          <w:szCs w:val="24"/>
          <w:lang w:val="en-US"/>
        </w:rPr>
        <w:t>Na Pravnom fakultetu za privredu i pravosuđe u Visokoškolskoj jedinici u Subotici, prof. dr Zoran Pavlović održao je predavanje „Prekinimo tišinu- zaustavimo nasilje“. On je istakao da je nasilje kao i razni oblici nasilja tema o kojoj se mnogo govori poslednjih godina i da napokon treba nešto učiniti da se ono zaustavi. Ovo predavanje je uvod u širu akciju ove visokoškolske obrazovne ustanove koja će uskoro biti pokrenuta. Akcija pod nazivom „Prekinimo tišinu“ ima za cilj da pozove celo društvo da se suoči sa problemom nasilja bez obzira na starosnu dob u kojoj se ono dešava. Današnjim predavanjem studentima je skrenuta pažnja i na takozvani "đenoveze sindrom", odnosno šta raditi u situaciji kada vidite osobu koju treće lice zlostavlja. Prof. dr Pavlović poručuje da ne treba biti samo posmatrač već da treba pomoći tako što ćemo nasilje prijaviti odgovarajućim službama.</w:t>
      </w:r>
    </w:p>
    <w:p w:rsidR="006A00A2" w:rsidRPr="006A00A2" w:rsidRDefault="006A00A2" w:rsidP="006A00A2">
      <w:pPr>
        <w:spacing w:after="0" w:line="240" w:lineRule="auto"/>
        <w:jc w:val="both"/>
        <w:textAlignment w:val="baseline"/>
        <w:outlineLvl w:val="0"/>
        <w:rPr>
          <w:rFonts w:ascii="Times New Roman" w:eastAsia="Times New Roman" w:hAnsi="Times New Roman" w:cs="Times New Roman"/>
          <w:bCs/>
          <w:noProof/>
          <w:sz w:val="24"/>
          <w:szCs w:val="48"/>
        </w:rPr>
      </w:pPr>
    </w:p>
    <w:p w:rsidR="006A00A2" w:rsidRPr="006A00A2" w:rsidRDefault="006A00A2" w:rsidP="006A00A2">
      <w:pPr>
        <w:spacing w:after="0" w:line="240" w:lineRule="auto"/>
        <w:jc w:val="center"/>
        <w:textAlignment w:val="baseline"/>
        <w:outlineLvl w:val="0"/>
        <w:rPr>
          <w:rFonts w:ascii="Times New Roman" w:eastAsia="Times New Roman" w:hAnsi="Times New Roman" w:cs="Times New Roman"/>
          <w:b/>
          <w:bCs/>
          <w:noProof/>
          <w:color w:val="FF0000"/>
          <w:sz w:val="28"/>
          <w:szCs w:val="48"/>
        </w:rPr>
      </w:pPr>
      <w:r w:rsidRPr="006A00A2">
        <w:rPr>
          <w:rFonts w:ascii="Times New Roman" w:eastAsia="Times New Roman" w:hAnsi="Times New Roman" w:cs="Times New Roman"/>
          <w:b/>
          <w:bCs/>
          <w:noProof/>
          <w:color w:val="FF0000"/>
          <w:sz w:val="28"/>
          <w:szCs w:val="48"/>
        </w:rPr>
        <w:t>Deci sa smetnjama u razvoju onemogućeno pravo na obrazovanje</w:t>
      </w:r>
    </w:p>
    <w:p w:rsidR="006A00A2" w:rsidRPr="006A00A2" w:rsidRDefault="006A00A2" w:rsidP="006A00A2">
      <w:pPr>
        <w:spacing w:after="0" w:line="240" w:lineRule="auto"/>
        <w:jc w:val="both"/>
        <w:textAlignment w:val="baseline"/>
        <w:outlineLvl w:val="0"/>
        <w:rPr>
          <w:rFonts w:ascii="Times New Roman" w:eastAsia="Times New Roman" w:hAnsi="Times New Roman" w:cs="Times New Roman"/>
          <w:bCs/>
          <w:noProof/>
          <w:sz w:val="24"/>
          <w:szCs w:val="48"/>
        </w:rPr>
      </w:pPr>
    </w:p>
    <w:p w:rsidR="006A00A2" w:rsidRPr="006A00A2" w:rsidRDefault="002B79C5" w:rsidP="006A00A2">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3E55E6">
        <w:rPr>
          <w:rFonts w:ascii="Times New Roman" w:eastAsia="Times New Roman" w:hAnsi="Times New Roman" w:cs="Times New Roman"/>
          <w:bCs/>
          <w:noProof/>
          <w:sz w:val="24"/>
          <w:szCs w:val="48"/>
          <w:lang w:eastAsia="sr-Latn-RS"/>
        </w:rPr>
        <w:drawing>
          <wp:anchor distT="0" distB="0" distL="114300" distR="114300" simplePos="0" relativeHeight="251670528" behindDoc="0" locked="0" layoutInCell="1" allowOverlap="1" wp14:anchorId="41ED51D5" wp14:editId="48693118">
            <wp:simplePos x="0" y="0"/>
            <wp:positionH relativeFrom="column">
              <wp:posOffset>0</wp:posOffset>
            </wp:positionH>
            <wp:positionV relativeFrom="paragraph">
              <wp:posOffset>126365</wp:posOffset>
            </wp:positionV>
            <wp:extent cx="2095500" cy="1257300"/>
            <wp:effectExtent l="0" t="0" r="0" b="0"/>
            <wp:wrapSquare wrapText="bothSides"/>
            <wp:docPr id="2" name="Picture 2"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955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6A00A2" w:rsidRPr="006A00A2">
        <w:rPr>
          <w:rFonts w:ascii="Times New Roman" w:eastAsia="Times New Roman" w:hAnsi="Times New Roman" w:cs="Times New Roman"/>
          <w:bCs/>
          <w:noProof/>
          <w:sz w:val="24"/>
          <w:szCs w:val="48"/>
        </w:rPr>
        <w:t>Deca sa smetnjama u razvoju i invaliditetom još uvek se bore za pristup obrazovnim i zdravstvenim uslugama i rehabilitacijama. UNICEF Srbija skreće pažnju i da 30 procenata petnaestogodišnjih učenika i učenica ne poseduje adekvatne veštine čitanja i pisanja, što znači da nisu sposobni da savladavaju svakodnevne životne i poslovne zadatke koji zahtevaju veštine čitanja koje prevazilaze osnovni nivo. Navodi se da je 6.000 dece razdvojeno od roditelja i smešteno u ustanove socijalne zaštite, kao i da se njihov broj povećava. Skoro  80 odsto dece koja žive u ustanovama su ona sa smetanjama u razvoju. Na kraju ističe se i da je  više od 40 odsto dece izloženo nasilnim metodama disciplinovanja kod kuće, što negativno utiče na njihov razvoj.</w:t>
      </w:r>
    </w:p>
    <w:p w:rsidR="006A00A2" w:rsidRPr="006A00A2" w:rsidRDefault="006A00A2" w:rsidP="006A00A2">
      <w:pPr>
        <w:spacing w:after="0" w:line="240" w:lineRule="auto"/>
        <w:jc w:val="both"/>
        <w:rPr>
          <w:rFonts w:ascii="Times New Roman" w:eastAsia="Times New Roman" w:hAnsi="Times New Roman" w:cs="Times New Roman"/>
          <w:noProof/>
          <w:sz w:val="24"/>
          <w:szCs w:val="24"/>
        </w:rPr>
      </w:pPr>
    </w:p>
    <w:p w:rsidR="006A00A2" w:rsidRPr="006A00A2" w:rsidRDefault="006A00A2" w:rsidP="006A00A2">
      <w:pPr>
        <w:spacing w:after="0" w:line="240" w:lineRule="auto"/>
        <w:jc w:val="center"/>
        <w:rPr>
          <w:rFonts w:ascii="Times New Roman" w:eastAsia="Times New Roman" w:hAnsi="Times New Roman" w:cs="Times New Roman"/>
          <w:b/>
          <w:bCs/>
          <w:noProof/>
          <w:color w:val="FF0000"/>
          <w:sz w:val="28"/>
          <w:szCs w:val="24"/>
        </w:rPr>
      </w:pPr>
      <w:r w:rsidRPr="006A00A2">
        <w:rPr>
          <w:rFonts w:ascii="Times New Roman" w:eastAsia="Times New Roman" w:hAnsi="Times New Roman" w:cs="Times New Roman"/>
          <w:b/>
          <w:bCs/>
          <w:noProof/>
          <w:color w:val="FF0000"/>
          <w:sz w:val="28"/>
          <w:szCs w:val="24"/>
        </w:rPr>
        <w:t>Vakcine - najefikasnija mera za sprečavanje zaraznih bolesti</w:t>
      </w:r>
    </w:p>
    <w:p w:rsidR="006A00A2" w:rsidRPr="006A00A2" w:rsidRDefault="006A00A2" w:rsidP="006A00A2">
      <w:pPr>
        <w:spacing w:after="0" w:line="240" w:lineRule="auto"/>
        <w:jc w:val="both"/>
        <w:rPr>
          <w:rFonts w:ascii="Times New Roman" w:eastAsia="Times New Roman" w:hAnsi="Times New Roman" w:cs="Times New Roman"/>
          <w:bCs/>
          <w:noProof/>
          <w:sz w:val="24"/>
          <w:szCs w:val="24"/>
        </w:rPr>
      </w:pPr>
    </w:p>
    <w:p w:rsidR="006A00A2" w:rsidRPr="006A00A2" w:rsidRDefault="006A00A2" w:rsidP="006A00A2">
      <w:pPr>
        <w:spacing w:after="0" w:line="240" w:lineRule="auto"/>
        <w:ind w:firstLine="720"/>
        <w:jc w:val="both"/>
        <w:rPr>
          <w:rFonts w:ascii="Times New Roman" w:eastAsia="Times New Roman" w:hAnsi="Times New Roman" w:cs="Times New Roman"/>
          <w:bCs/>
          <w:noProof/>
          <w:sz w:val="24"/>
          <w:szCs w:val="24"/>
        </w:rPr>
      </w:pPr>
      <w:r w:rsidRPr="006A00A2">
        <w:rPr>
          <w:rFonts w:ascii="Times New Roman" w:eastAsia="Times New Roman" w:hAnsi="Times New Roman" w:cs="Times New Roman"/>
          <w:noProof/>
          <w:sz w:val="24"/>
          <w:szCs w:val="24"/>
        </w:rPr>
        <w:t>Lekari i imunolozi godinama tvrde da su vakcine najefikasnija i najefektivnija mera za sprečavanje i suzbijanje zaraznih bolesti i da se imunizacijom spašavaju životi i sprečavaju moguće komplikacije, bolničko lečenje i smrtni ishodi. Neke bolesti ne mogu da se leče, već samo da se spreče vakcinacijom, kažu epidemiolozi. Među njima su besnilo, tetanus i dečija paraliza.</w:t>
      </w:r>
      <w:r w:rsidRPr="006A00A2">
        <w:rPr>
          <w:rFonts w:ascii="Times New Roman" w:eastAsia="Times New Roman" w:hAnsi="Times New Roman" w:cs="Times New Roman"/>
          <w:bCs/>
          <w:noProof/>
          <w:sz w:val="24"/>
          <w:szCs w:val="24"/>
        </w:rPr>
        <w:t xml:space="preserve"> </w:t>
      </w:r>
      <w:r w:rsidRPr="006A00A2">
        <w:rPr>
          <w:rFonts w:ascii="Times New Roman" w:eastAsia="Times New Roman" w:hAnsi="Times New Roman" w:cs="Times New Roman"/>
          <w:noProof/>
          <w:sz w:val="24"/>
          <w:szCs w:val="24"/>
        </w:rPr>
        <w:t>Vakcine su vremenom postale žrtve svoga uspeha, jer se ne vide oboleli od tih bolesti, već samo oni koji su zdravi i koji nisu imali priliku da obole - jer su vakcinisani. U našoj zemlji poslednji smrtni ishodi u Evropi u epidemijama vakcinama preventabilnih bolesti, koje su iskorenjene, registrovani su 1972. (velike boginje) i 1996. (dečija paraliza). To se nikada više ne sme dozvoliti, kažu u “Batutu”.</w:t>
      </w:r>
    </w:p>
    <w:p w:rsidR="006A00A2" w:rsidRPr="006A00A2" w:rsidRDefault="006A00A2" w:rsidP="006A00A2">
      <w:pPr>
        <w:spacing w:after="0" w:line="240" w:lineRule="auto"/>
        <w:ind w:firstLine="720"/>
        <w:jc w:val="both"/>
        <w:rPr>
          <w:rFonts w:ascii="Times New Roman" w:eastAsia="Times New Roman" w:hAnsi="Times New Roman" w:cs="Times New Roman"/>
          <w:bCs/>
          <w:noProof/>
          <w:sz w:val="24"/>
          <w:szCs w:val="24"/>
        </w:rPr>
      </w:pPr>
      <w:r w:rsidRPr="006A00A2">
        <w:rPr>
          <w:rFonts w:ascii="Times New Roman" w:eastAsia="Times New Roman" w:hAnsi="Times New Roman" w:cs="Times New Roman"/>
          <w:noProof/>
          <w:sz w:val="24"/>
          <w:szCs w:val="24"/>
        </w:rPr>
        <w:lastRenderedPageBreak/>
        <w:t>„Zahvaljujući visokim obuhvatima imunizacije poslednji slučaj dečije paralize u Vojvodini registrovan je 1963, a difterije 1977. godine“ – kaže Miroljub Ristić iz Instituta za javno zdravlje Vojvodine. - Tetanus se registruje samo među starijom populacijom, zbog toga što je period od vakcinacije do razvoja bolesti veliki. Ovo je danas uređeno periodičnim revakcinacijama protiv tetanusa svih osoba na svakih 10 godina sa po jednom dozom vakcine, ali je obuhvat revakcinacijama među građanstvom starijeg životnog doba nizak. Dr Ristić kaže da su stope obolevanja protiv 10 zaraznih bolesti u Vojvodini, protiv kojih se sprovodi imunizacija značajno smanjenje, a neka oboljenja se više ne registruju u opštoj populaciji Pokrajine.</w:t>
      </w:r>
    </w:p>
    <w:p w:rsidR="006A00A2" w:rsidRDefault="006A00A2" w:rsidP="006A00A2">
      <w:pPr>
        <w:spacing w:after="0" w:line="240" w:lineRule="auto"/>
        <w:jc w:val="both"/>
        <w:rPr>
          <w:rFonts w:ascii="Times New Roman" w:eastAsia="Times New Roman" w:hAnsi="Times New Roman" w:cs="Times New Roman"/>
          <w:sz w:val="24"/>
          <w:szCs w:val="24"/>
          <w:lang w:val="en-US"/>
        </w:rPr>
      </w:pPr>
    </w:p>
    <w:p w:rsidR="008C086D" w:rsidRPr="008C086D" w:rsidRDefault="008C086D" w:rsidP="008C086D">
      <w:pPr>
        <w:spacing w:after="0" w:line="240" w:lineRule="auto"/>
        <w:jc w:val="center"/>
        <w:rPr>
          <w:rFonts w:ascii="Times New Roman" w:eastAsia="Times New Roman" w:hAnsi="Times New Roman" w:cs="Times New Roman"/>
          <w:b/>
          <w:bCs/>
          <w:color w:val="FF0000"/>
          <w:sz w:val="28"/>
          <w:szCs w:val="24"/>
          <w:lang w:val="en-US"/>
        </w:rPr>
      </w:pPr>
      <w:r w:rsidRPr="008C086D">
        <w:rPr>
          <w:rFonts w:ascii="Times New Roman" w:eastAsia="Times New Roman" w:hAnsi="Times New Roman" w:cs="Times New Roman"/>
          <w:b/>
          <w:bCs/>
          <w:color w:val="FF0000"/>
          <w:sz w:val="28"/>
          <w:szCs w:val="24"/>
          <w:lang w:val="en-US"/>
        </w:rPr>
        <w:t>Nove mere u borbi protiv vršnjačkog nasilja</w:t>
      </w:r>
    </w:p>
    <w:p w:rsidR="008C086D" w:rsidRDefault="008C086D" w:rsidP="008C086D">
      <w:pPr>
        <w:spacing w:after="0" w:line="240" w:lineRule="auto"/>
        <w:ind w:firstLine="720"/>
        <w:jc w:val="both"/>
        <w:rPr>
          <w:rFonts w:ascii="Times New Roman" w:eastAsia="Times New Roman" w:hAnsi="Times New Roman" w:cs="Times New Roman"/>
          <w:b/>
          <w:bCs/>
          <w:sz w:val="24"/>
          <w:szCs w:val="24"/>
          <w:lang w:val="en-US"/>
        </w:rPr>
      </w:pPr>
    </w:p>
    <w:p w:rsidR="008C086D" w:rsidRPr="008C086D" w:rsidRDefault="008C086D" w:rsidP="008C086D">
      <w:pPr>
        <w:spacing w:after="0" w:line="240" w:lineRule="auto"/>
        <w:ind w:firstLine="720"/>
        <w:jc w:val="both"/>
        <w:rPr>
          <w:rFonts w:ascii="Times New Roman" w:eastAsia="Times New Roman" w:hAnsi="Times New Roman" w:cs="Times New Roman"/>
          <w:bCs/>
          <w:sz w:val="24"/>
          <w:szCs w:val="24"/>
          <w:lang w:val="en-US"/>
        </w:rPr>
      </w:pPr>
      <w:r w:rsidRPr="008C086D">
        <w:rPr>
          <w:rFonts w:ascii="Times New Roman" w:eastAsia="Times New Roman" w:hAnsi="Times New Roman" w:cs="Times New Roman"/>
          <w:bCs/>
          <w:sz w:val="24"/>
          <w:szCs w:val="24"/>
          <w:lang w:val="en-US"/>
        </w:rPr>
        <w:t>U novosadskim osnovnim i srednjim školama započeta je, slobodno se može reći, kampanja usmerena protiv vršnjačkog nasilja. Iako je i ranije bilo zabeleženih slučajeva nasilja u školama, poslednji slučaj iz OŠ "Branko Radičević", svojom brutalnošću, pokrenuo je čitav niz novih mera, kako bi se u našim školama suzbilo ili makar umanjilo vršnjačko nasilje.</w:t>
      </w:r>
      <w:r w:rsidRPr="008C086D">
        <w:t xml:space="preserve"> </w:t>
      </w:r>
      <w:hyperlink r:id="rId20" w:history="1">
        <w:r w:rsidRPr="004D0193">
          <w:rPr>
            <w:rStyle w:val="Hyperlink"/>
            <w:rFonts w:ascii="Times New Roman" w:eastAsia="Times New Roman" w:hAnsi="Times New Roman" w:cs="Times New Roman"/>
            <w:bCs/>
            <w:sz w:val="24"/>
            <w:szCs w:val="24"/>
            <w:lang w:val="en-US"/>
          </w:rPr>
          <w:t>https://www.youtube.com/watch?v=QbcvLovs9Lg</w:t>
        </w:r>
      </w:hyperlink>
      <w:r>
        <w:rPr>
          <w:rFonts w:ascii="Times New Roman" w:eastAsia="Times New Roman" w:hAnsi="Times New Roman" w:cs="Times New Roman"/>
          <w:bCs/>
          <w:sz w:val="24"/>
          <w:szCs w:val="24"/>
          <w:lang w:val="en-US"/>
        </w:rPr>
        <w:t xml:space="preserve"> </w:t>
      </w:r>
    </w:p>
    <w:p w:rsidR="008C086D" w:rsidRDefault="008C086D" w:rsidP="006A00A2">
      <w:pPr>
        <w:spacing w:after="0" w:line="240" w:lineRule="auto"/>
        <w:jc w:val="both"/>
        <w:rPr>
          <w:rFonts w:ascii="Times New Roman" w:eastAsia="Times New Roman" w:hAnsi="Times New Roman" w:cs="Times New Roman"/>
          <w:sz w:val="24"/>
          <w:szCs w:val="24"/>
          <w:lang w:val="en-US"/>
        </w:rPr>
      </w:pPr>
    </w:p>
    <w:p w:rsidR="006E1495" w:rsidRPr="006E1495" w:rsidRDefault="006E1495" w:rsidP="006E1495">
      <w:pPr>
        <w:spacing w:after="0" w:line="240" w:lineRule="auto"/>
        <w:jc w:val="center"/>
        <w:rPr>
          <w:rFonts w:ascii="Times New Roman" w:eastAsia="Times New Roman" w:hAnsi="Times New Roman" w:cs="Times New Roman"/>
          <w:color w:val="FF0000"/>
          <w:sz w:val="28"/>
          <w:szCs w:val="24"/>
        </w:rPr>
      </w:pPr>
      <w:r w:rsidRPr="006E1495">
        <w:rPr>
          <w:rFonts w:ascii="Times New Roman" w:eastAsia="Times New Roman" w:hAnsi="Times New Roman" w:cs="Times New Roman"/>
          <w:b/>
          <w:bCs/>
          <w:color w:val="FF0000"/>
          <w:sz w:val="28"/>
          <w:szCs w:val="24"/>
        </w:rPr>
        <w:t>MMR vakcinu „bije loš glas“: Ko je prvi počeo?</w:t>
      </w:r>
    </w:p>
    <w:p w:rsidR="006E1495" w:rsidRPr="006E1495" w:rsidRDefault="006E1495" w:rsidP="006E1495">
      <w:pPr>
        <w:spacing w:after="0" w:line="240" w:lineRule="auto"/>
        <w:jc w:val="both"/>
        <w:rPr>
          <w:rFonts w:ascii="Times New Roman" w:eastAsia="Times New Roman" w:hAnsi="Times New Roman" w:cs="Times New Roman"/>
          <w:sz w:val="24"/>
          <w:szCs w:val="24"/>
        </w:rPr>
      </w:pPr>
    </w:p>
    <w:p w:rsidR="006A00A2" w:rsidRDefault="006E1495" w:rsidP="00F65228">
      <w:pPr>
        <w:spacing w:after="0" w:line="240" w:lineRule="auto"/>
        <w:ind w:firstLine="720"/>
        <w:jc w:val="both"/>
        <w:rPr>
          <w:rFonts w:ascii="Times New Roman" w:eastAsia="Times New Roman" w:hAnsi="Times New Roman" w:cs="Times New Roman"/>
          <w:sz w:val="24"/>
          <w:szCs w:val="24"/>
        </w:rPr>
      </w:pPr>
      <w:r w:rsidRPr="006E1495">
        <w:rPr>
          <w:rFonts w:ascii="Times New Roman" w:eastAsia="Times New Roman" w:hAnsi="Times New Roman" w:cs="Times New Roman"/>
          <w:sz w:val="24"/>
          <w:szCs w:val="24"/>
        </w:rPr>
        <w:t>Poslednjih 20. godina MMR vakcinu „bije loš glas“, što se najviše odnosi na navodnu povezanost ove vakcine i pojave autizma – kaže pedijatar Nevenka Raketić. - Sve je počelo u februaru 1998. kada je Endrju Vejkfild, inače abdominalnog hirurg, sa saradnicima u časopisu “Lanset” objavio članak o tome da MMR vakcina izaziva autizam. Članak su preneli mnogi mediji i tako je počeo lanac straha i nove pojave bolesti za koje se mislilo da su iskorenjene, što se pre svega odnosi na male boginje. Mnogi autori kasnije su na osnovu tog rada pokušavali da potvrde korelaciju morbila i autizma, ali nisu uspeli. Novinar “Sandej Tajmsa” 2004. otkriva da je “Lanset” nije proverio sve navode u članku pre nego što je objavljen, kao i to da je Vejkfild imao finansijku dobit od svojih trvdnji, koje nije mogao da obrazloži. “Lanset” se u potpunosti ogradio i odbacio tvrdnje Vejkfilda, pomenuti doktor je izbačen iz Lekarske komore Engleske, a četvoro dece je 2008. umrlo od komplikacija morbila.</w:t>
      </w:r>
    </w:p>
    <w:p w:rsidR="00F65228" w:rsidRPr="00F65228" w:rsidRDefault="00F65228" w:rsidP="00F65228">
      <w:pPr>
        <w:spacing w:after="0" w:line="240" w:lineRule="auto"/>
        <w:jc w:val="both"/>
        <w:rPr>
          <w:rFonts w:ascii="Times New Roman" w:eastAsia="Times New Roman" w:hAnsi="Times New Roman" w:cs="Times New Roman"/>
          <w:sz w:val="24"/>
          <w:szCs w:val="24"/>
        </w:rPr>
      </w:pPr>
    </w:p>
    <w:p w:rsidR="00EB08F0" w:rsidRPr="00EB08F0" w:rsidRDefault="00EB08F0" w:rsidP="00EB08F0">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Učenici</w:t>
      </w:r>
      <w:r w:rsidRPr="00EB08F0">
        <w:rPr>
          <w:rFonts w:ascii="Times New Roman" w:eastAsia="Times New Roman" w:hAnsi="Times New Roman" w:cs="Times New Roman"/>
          <w:b/>
          <w:bCs/>
          <w:color w:val="FF0000"/>
          <w:sz w:val="28"/>
          <w:szCs w:val="24"/>
          <w:lang w:val="en-US"/>
        </w:rPr>
        <w:t xml:space="preserve"> na sceni </w:t>
      </w:r>
      <w:r>
        <w:rPr>
          <w:rFonts w:ascii="Times New Roman" w:eastAsia="Times New Roman" w:hAnsi="Times New Roman" w:cs="Times New Roman"/>
          <w:b/>
          <w:bCs/>
          <w:color w:val="FF0000"/>
          <w:sz w:val="28"/>
          <w:szCs w:val="24"/>
          <w:lang w:val="en-US"/>
        </w:rPr>
        <w:t>sami sebi prerezali</w:t>
      </w:r>
      <w:r w:rsidRPr="00EB08F0">
        <w:rPr>
          <w:rFonts w:ascii="Times New Roman" w:eastAsia="Times New Roman" w:hAnsi="Times New Roman" w:cs="Times New Roman"/>
          <w:b/>
          <w:bCs/>
          <w:color w:val="FF0000"/>
          <w:sz w:val="28"/>
          <w:szCs w:val="24"/>
          <w:lang w:val="en-US"/>
        </w:rPr>
        <w:t xml:space="preserve"> vrat </w:t>
      </w:r>
    </w:p>
    <w:p w:rsidR="00EB08F0" w:rsidRDefault="00EB08F0" w:rsidP="00EB08F0">
      <w:pPr>
        <w:spacing w:after="0" w:line="240" w:lineRule="auto"/>
        <w:jc w:val="both"/>
        <w:rPr>
          <w:rFonts w:ascii="Times New Roman" w:eastAsia="Times New Roman" w:hAnsi="Times New Roman" w:cs="Times New Roman"/>
          <w:sz w:val="24"/>
          <w:szCs w:val="24"/>
          <w:lang w:val="en-US"/>
        </w:rPr>
      </w:pPr>
    </w:p>
    <w:p w:rsidR="00EB08F0" w:rsidRDefault="002B79C5" w:rsidP="00EB08F0">
      <w:pPr>
        <w:spacing w:after="0" w:line="240" w:lineRule="auto"/>
        <w:ind w:firstLine="720"/>
        <w:jc w:val="both"/>
        <w:rPr>
          <w:rFonts w:ascii="Times New Roman" w:eastAsia="Times New Roman" w:hAnsi="Times New Roman" w:cs="Times New Roman"/>
          <w:sz w:val="24"/>
          <w:szCs w:val="24"/>
          <w:lang w:val="en-US"/>
        </w:rPr>
      </w:pPr>
      <w:r w:rsidRPr="00EB08F0">
        <w:rPr>
          <w:rFonts w:ascii="Times New Roman" w:eastAsia="Times New Roman" w:hAnsi="Times New Roman" w:cs="Times New Roman"/>
          <w:noProof/>
          <w:sz w:val="24"/>
          <w:szCs w:val="24"/>
          <w:lang w:eastAsia="sr-Latn-RS"/>
        </w:rPr>
        <w:drawing>
          <wp:anchor distT="0" distB="0" distL="114300" distR="114300" simplePos="0" relativeHeight="251673600" behindDoc="0" locked="0" layoutInCell="1" allowOverlap="1" wp14:anchorId="35905080" wp14:editId="7C6D103E">
            <wp:simplePos x="0" y="0"/>
            <wp:positionH relativeFrom="column">
              <wp:posOffset>3943350</wp:posOffset>
            </wp:positionH>
            <wp:positionV relativeFrom="paragraph">
              <wp:posOffset>214630</wp:posOffset>
            </wp:positionV>
            <wp:extent cx="1997710" cy="1169670"/>
            <wp:effectExtent l="0" t="0" r="2540" b="0"/>
            <wp:wrapSquare wrapText="bothSides"/>
            <wp:docPr id="5" name="Picture 5" descr="Tinejdžeri prerezali sebi vrat na sc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nejdžeri prerezali sebi vrat na sceni"/>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97710" cy="1169670"/>
                    </a:xfrm>
                    <a:prstGeom prst="rect">
                      <a:avLst/>
                    </a:prstGeom>
                    <a:noFill/>
                    <a:ln>
                      <a:noFill/>
                    </a:ln>
                  </pic:spPr>
                </pic:pic>
              </a:graphicData>
            </a:graphic>
            <wp14:sizeRelH relativeFrom="page">
              <wp14:pctWidth>0</wp14:pctWidth>
            </wp14:sizeRelH>
            <wp14:sizeRelV relativeFrom="page">
              <wp14:pctHeight>0</wp14:pctHeight>
            </wp14:sizeRelV>
          </wp:anchor>
        </w:drawing>
      </w:r>
      <w:r w:rsidR="00EB08F0" w:rsidRPr="00EB08F0">
        <w:rPr>
          <w:rFonts w:ascii="Times New Roman" w:eastAsia="Times New Roman" w:hAnsi="Times New Roman" w:cs="Times New Roman"/>
          <w:sz w:val="24"/>
          <w:szCs w:val="24"/>
          <w:lang w:val="en-US"/>
        </w:rPr>
        <w:t>Nakon nekoliko meseci pripreme za školsku predstavu, učenici privatne škole "Sent Kerningen Koledž" u Oklandu na Novom Zelandu izašli su pred svoje roditelje i prijatelje da pokažu svoje glumačko umeće.</w:t>
      </w:r>
      <w:r w:rsidR="00EB08F0">
        <w:rPr>
          <w:rFonts w:ascii="Times New Roman" w:eastAsia="Times New Roman" w:hAnsi="Times New Roman" w:cs="Times New Roman"/>
          <w:sz w:val="24"/>
          <w:szCs w:val="24"/>
          <w:lang w:val="en-US"/>
        </w:rPr>
        <w:t xml:space="preserve"> </w:t>
      </w:r>
      <w:r w:rsidR="00EB08F0" w:rsidRPr="00EB08F0">
        <w:rPr>
          <w:rFonts w:ascii="Times New Roman" w:eastAsia="Times New Roman" w:hAnsi="Times New Roman" w:cs="Times New Roman"/>
          <w:sz w:val="24"/>
          <w:szCs w:val="24"/>
          <w:lang w:val="en-US"/>
        </w:rPr>
        <w:t>Sve je delovalo u redu do trenutka kada je na red došla scena u kojoj glumci treba sebi da prerežu vrat. Umesto lažne krvi, binom je potekla krv učenika.</w:t>
      </w:r>
      <w:r w:rsidR="00EB08F0">
        <w:rPr>
          <w:rFonts w:ascii="Times New Roman" w:eastAsia="Times New Roman" w:hAnsi="Times New Roman" w:cs="Times New Roman"/>
          <w:sz w:val="24"/>
          <w:szCs w:val="24"/>
          <w:lang w:val="en-US"/>
        </w:rPr>
        <w:t xml:space="preserve"> </w:t>
      </w:r>
      <w:r w:rsidR="00EB08F0" w:rsidRPr="00EB08F0">
        <w:rPr>
          <w:rFonts w:ascii="Times New Roman" w:eastAsia="Times New Roman" w:hAnsi="Times New Roman" w:cs="Times New Roman"/>
          <w:sz w:val="24"/>
          <w:szCs w:val="24"/>
          <w:lang w:val="en-US"/>
        </w:rPr>
        <w:t>Kobna predstava je adaptacija mjuzikla "Svini Tod". Uprava škole uložila je mnogo truda i novac u produkciju da bi sve delovalo što uverljivije. Naručena je čak i posebna bina i upravo na toj bini dva tinejdžera prerezala su sebi vrat tokom predstave. Nakon krvave scene, učenici su prevezeni u bolnicu. Jedan od njih teže je povređen, ali trenutno su obojica u stabilnom stanju.</w:t>
      </w:r>
    </w:p>
    <w:p w:rsidR="00EB08F0" w:rsidRPr="00EB08F0" w:rsidRDefault="00EB08F0" w:rsidP="00EB08F0">
      <w:pPr>
        <w:spacing w:after="0" w:line="240" w:lineRule="auto"/>
        <w:ind w:firstLine="720"/>
        <w:jc w:val="both"/>
        <w:rPr>
          <w:rFonts w:ascii="Times New Roman" w:eastAsia="Times New Roman" w:hAnsi="Times New Roman" w:cs="Times New Roman"/>
          <w:sz w:val="24"/>
          <w:szCs w:val="24"/>
          <w:lang w:val="en-US"/>
        </w:rPr>
      </w:pPr>
      <w:r w:rsidRPr="00EB08F0">
        <w:rPr>
          <w:rFonts w:ascii="Times New Roman" w:eastAsia="Times New Roman" w:hAnsi="Times New Roman" w:cs="Times New Roman"/>
          <w:sz w:val="24"/>
          <w:szCs w:val="24"/>
          <w:lang w:val="en-US"/>
        </w:rPr>
        <w:t xml:space="preserve">Tinejdžeri nisu imali nameru da zaista povrede sebe, a kako kažu u školi preduzete su sve mere da to toga ne bi došlo. Oštrica kojom su prerezali sebi vrat bila je umotana i oblepljena </w:t>
      </w:r>
      <w:r w:rsidRPr="00EB08F0">
        <w:rPr>
          <w:rFonts w:ascii="Times New Roman" w:eastAsia="Times New Roman" w:hAnsi="Times New Roman" w:cs="Times New Roman"/>
          <w:sz w:val="24"/>
          <w:szCs w:val="24"/>
          <w:lang w:val="en-US"/>
        </w:rPr>
        <w:lastRenderedPageBreak/>
        <w:t>trakom, a kupljena je nekoliko meseci ranije u jednoj antikvarnici. Tokom nekoliko meseci koliko su trajale pripreme za predstavu korišćena je ista ta britva, ali nikada nije bilo probelema, tvrde u školi.</w:t>
      </w:r>
      <w:r>
        <w:rPr>
          <w:rFonts w:ascii="Times New Roman" w:eastAsia="Times New Roman" w:hAnsi="Times New Roman" w:cs="Times New Roman"/>
          <w:sz w:val="24"/>
          <w:szCs w:val="24"/>
          <w:lang w:val="en-US"/>
        </w:rPr>
        <w:t xml:space="preserve"> </w:t>
      </w:r>
      <w:r w:rsidRPr="00EB08F0">
        <w:rPr>
          <w:rFonts w:ascii="Times New Roman" w:eastAsia="Times New Roman" w:hAnsi="Times New Roman" w:cs="Times New Roman"/>
          <w:sz w:val="24"/>
          <w:szCs w:val="24"/>
          <w:lang w:val="en-US"/>
        </w:rPr>
        <w:t>I vlasnik antikvarnice u kojoj su kupljena britve potvrdio je lokalnim medijima da je osoba za koju veruje da je profesor u školi u kojoj je igrana kobna predstava razgovarao s osobljem antikvarnice o prikrivanju oštre ivice.</w:t>
      </w:r>
      <w:r>
        <w:rPr>
          <w:rFonts w:ascii="Times New Roman" w:eastAsia="Times New Roman" w:hAnsi="Times New Roman" w:cs="Times New Roman"/>
          <w:sz w:val="24"/>
          <w:szCs w:val="24"/>
          <w:lang w:val="en-US"/>
        </w:rPr>
        <w:t xml:space="preserve"> </w:t>
      </w:r>
      <w:r w:rsidRPr="00EB08F0">
        <w:rPr>
          <w:rFonts w:ascii="Times New Roman" w:eastAsia="Times New Roman" w:hAnsi="Times New Roman" w:cs="Times New Roman"/>
          <w:sz w:val="24"/>
          <w:szCs w:val="24"/>
          <w:lang w:val="en-US"/>
        </w:rPr>
        <w:t>Dok se horor scena odigravala pred njihovim očima, u publici niko nije posumnjao da ono što gledaju nije gluma već stvarnost. Jedan od gledalaca rekao je lokalnim medijima da su tek po završetku predstave čuli šta se zapravo dogodilo.</w:t>
      </w:r>
      <w:r>
        <w:rPr>
          <w:rFonts w:ascii="Times New Roman" w:eastAsia="Times New Roman" w:hAnsi="Times New Roman" w:cs="Times New Roman"/>
          <w:sz w:val="24"/>
          <w:szCs w:val="24"/>
          <w:lang w:val="en-US"/>
        </w:rPr>
        <w:t xml:space="preserve"> </w:t>
      </w:r>
      <w:r w:rsidRPr="00EB08F0">
        <w:rPr>
          <w:rFonts w:ascii="Times New Roman" w:eastAsia="Times New Roman" w:hAnsi="Times New Roman" w:cs="Times New Roman"/>
          <w:sz w:val="24"/>
          <w:szCs w:val="24"/>
          <w:lang w:val="en-US"/>
        </w:rPr>
        <w:t>Ostaje nejasno da li je oštrica zamenjena u međuvremenu ili je skinuta zaštita. Policija je pokrenula istragu.</w:t>
      </w:r>
    </w:p>
    <w:p w:rsidR="00EB08F0" w:rsidRPr="006A00A2" w:rsidRDefault="00EB08F0" w:rsidP="006A00A2">
      <w:pPr>
        <w:spacing w:after="0" w:line="240" w:lineRule="auto"/>
        <w:jc w:val="both"/>
        <w:rPr>
          <w:rFonts w:ascii="Times New Roman" w:eastAsia="Times New Roman" w:hAnsi="Times New Roman" w:cs="Times New Roman"/>
          <w:sz w:val="24"/>
          <w:szCs w:val="24"/>
          <w:lang w:val="en-US"/>
        </w:rPr>
      </w:pPr>
    </w:p>
    <w:p w:rsidR="006A00A2" w:rsidRPr="006A00A2" w:rsidRDefault="006A00A2" w:rsidP="006A00A2">
      <w:pPr>
        <w:spacing w:after="0" w:line="240" w:lineRule="auto"/>
        <w:jc w:val="center"/>
        <w:rPr>
          <w:rFonts w:ascii="Times New Roman" w:eastAsia="Times New Roman" w:hAnsi="Times New Roman" w:cs="Times New Roman"/>
          <w:b/>
          <w:bCs/>
          <w:color w:val="9900CC"/>
          <w:sz w:val="28"/>
          <w:szCs w:val="24"/>
          <w:lang w:val="en-US"/>
        </w:rPr>
      </w:pPr>
      <w:r w:rsidRPr="006A00A2">
        <w:rPr>
          <w:rFonts w:ascii="Times New Roman" w:eastAsia="Times New Roman" w:hAnsi="Times New Roman" w:cs="Times New Roman"/>
          <w:b/>
          <w:bCs/>
          <w:color w:val="9900CC"/>
          <w:sz w:val="28"/>
          <w:szCs w:val="24"/>
          <w:lang w:val="en-US"/>
        </w:rPr>
        <w:t>Naučite dete da štedi</w:t>
      </w:r>
    </w:p>
    <w:p w:rsidR="006A00A2" w:rsidRPr="006A00A2" w:rsidRDefault="006A00A2" w:rsidP="006A00A2">
      <w:pPr>
        <w:spacing w:after="0" w:line="240" w:lineRule="auto"/>
        <w:rPr>
          <w:rFonts w:ascii="Times New Roman" w:eastAsia="Times New Roman" w:hAnsi="Times New Roman" w:cs="Times New Roman"/>
          <w:b/>
          <w:bCs/>
          <w:sz w:val="24"/>
          <w:szCs w:val="24"/>
          <w:lang w:val="en-US"/>
        </w:rPr>
      </w:pPr>
    </w:p>
    <w:p w:rsidR="006A00A2" w:rsidRPr="006A00A2" w:rsidRDefault="006A00A2" w:rsidP="006A00A2">
      <w:pPr>
        <w:spacing w:after="0" w:line="240" w:lineRule="auto"/>
        <w:ind w:firstLine="720"/>
        <w:jc w:val="both"/>
        <w:rPr>
          <w:rFonts w:ascii="Times New Roman" w:eastAsia="Times New Roman" w:hAnsi="Times New Roman" w:cs="Times New Roman"/>
          <w:bCs/>
          <w:sz w:val="24"/>
          <w:szCs w:val="24"/>
          <w:lang w:val="en-US"/>
        </w:rPr>
      </w:pPr>
      <w:r w:rsidRPr="006A00A2">
        <w:rPr>
          <w:rFonts w:ascii="Times New Roman" w:eastAsia="Times New Roman" w:hAnsi="Times New Roman" w:cs="Times New Roman"/>
          <w:noProof/>
          <w:sz w:val="24"/>
          <w:szCs w:val="24"/>
          <w:lang w:eastAsia="sr-Latn-RS"/>
        </w:rPr>
        <w:drawing>
          <wp:anchor distT="0" distB="0" distL="114300" distR="114300" simplePos="0" relativeHeight="251669504" behindDoc="0" locked="0" layoutInCell="1" allowOverlap="1" wp14:anchorId="262D0DC7" wp14:editId="29764B5C">
            <wp:simplePos x="0" y="0"/>
            <wp:positionH relativeFrom="column">
              <wp:posOffset>3686175</wp:posOffset>
            </wp:positionH>
            <wp:positionV relativeFrom="paragraph">
              <wp:posOffset>218440</wp:posOffset>
            </wp:positionV>
            <wp:extent cx="2209800" cy="1104900"/>
            <wp:effectExtent l="0" t="0" r="0" b="0"/>
            <wp:wrapSquare wrapText="bothSides"/>
            <wp:docPr id="18" name="Picture 18" descr="budzet kasa novac stednja kasic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dzet kasa novac stednja kasica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00A2">
        <w:rPr>
          <w:rFonts w:ascii="Times New Roman" w:eastAsia="Times New Roman" w:hAnsi="Times New Roman" w:cs="Times New Roman"/>
          <w:bCs/>
          <w:sz w:val="24"/>
          <w:szCs w:val="24"/>
          <w:lang w:val="en-US"/>
        </w:rPr>
        <w:t>Možda smatrate da su vaša deca još uvek suviše mala da biste ih učili kako da štede novac, ali stručnjaci ističu da priču o novcu treba početi u najranijem uzrastu. Evo nekoliko saveta koji vam mogu pomoći da naučite decu da se ispravno odnose prema novcu.</w:t>
      </w:r>
    </w:p>
    <w:p w:rsidR="006A00A2" w:rsidRPr="006A00A2" w:rsidRDefault="006A00A2" w:rsidP="006A00A2">
      <w:pPr>
        <w:spacing w:after="0" w:line="240" w:lineRule="auto"/>
        <w:ind w:firstLine="720"/>
        <w:jc w:val="both"/>
        <w:rPr>
          <w:rFonts w:ascii="Times New Roman" w:eastAsia="Times New Roman" w:hAnsi="Times New Roman" w:cs="Times New Roman"/>
          <w:sz w:val="24"/>
          <w:szCs w:val="24"/>
          <w:lang w:val="en-US"/>
        </w:rPr>
      </w:pPr>
      <w:r w:rsidRPr="006A00A2">
        <w:rPr>
          <w:rFonts w:ascii="Times New Roman" w:eastAsia="Times New Roman" w:hAnsi="Times New Roman" w:cs="Times New Roman"/>
          <w:bCs/>
          <w:i/>
          <w:sz w:val="24"/>
          <w:szCs w:val="24"/>
          <w:lang w:val="en-US"/>
        </w:rPr>
        <w:t>Ustanovite džeparac</w:t>
      </w:r>
      <w:r w:rsidRPr="006A00A2">
        <w:rPr>
          <w:rFonts w:ascii="Times New Roman" w:eastAsia="Times New Roman" w:hAnsi="Times New Roman" w:cs="Times New Roman"/>
          <w:sz w:val="24"/>
          <w:szCs w:val="24"/>
          <w:lang w:val="en-US"/>
        </w:rPr>
        <w:t xml:space="preserve"> Da bi dete moglo da stekne osećaj o novcu, potrebno je da dođe u kontakt sa njim. Ustanovite iznos mesečnog džeparca – to ne mora biti neka velika suma. "Džeparac će omogućiti deci da se upoznaju sa funkcijom novca i da steknu osećaj kako bi trebalo da se ophode sa njim", ističe Erika Sendberg, finansijski stručnjak. Prema njenim rečima, prvi džeparac treba dati detetu kada napuni šest godina.</w:t>
      </w:r>
    </w:p>
    <w:p w:rsidR="006A00A2" w:rsidRPr="006A00A2" w:rsidRDefault="006A00A2" w:rsidP="006A00A2">
      <w:pPr>
        <w:spacing w:after="0" w:line="240" w:lineRule="auto"/>
        <w:ind w:firstLine="720"/>
        <w:jc w:val="both"/>
        <w:rPr>
          <w:rFonts w:ascii="Times New Roman" w:eastAsia="Times New Roman" w:hAnsi="Times New Roman" w:cs="Times New Roman"/>
          <w:sz w:val="24"/>
          <w:szCs w:val="24"/>
          <w:lang w:val="en-US"/>
        </w:rPr>
      </w:pPr>
      <w:r w:rsidRPr="006A00A2">
        <w:rPr>
          <w:rFonts w:ascii="Times New Roman" w:eastAsia="Times New Roman" w:hAnsi="Times New Roman" w:cs="Times New Roman"/>
          <w:bCs/>
          <w:i/>
          <w:sz w:val="24"/>
          <w:szCs w:val="24"/>
          <w:lang w:val="en-US"/>
        </w:rPr>
        <w:t>Nagradite štednju</w:t>
      </w:r>
      <w:r w:rsidRPr="006A00A2">
        <w:rPr>
          <w:rFonts w:ascii="Times New Roman" w:eastAsia="Times New Roman" w:hAnsi="Times New Roman" w:cs="Times New Roman"/>
          <w:sz w:val="24"/>
          <w:szCs w:val="24"/>
          <w:lang w:val="en-US"/>
        </w:rPr>
        <w:t xml:space="preserve"> Podržite dete u štednji novca, tako što ćete mu za svaki sačuvani iznos dati određeni procenat tog iznosa. Tako ćete ga naučiti da se isplati štedeti, i da ne mora odmah da potroši novac koji mu je dat. Podstaknite vašeg mališana da odredi šta želi da kupi od dobijene sume i objasnite mu da je neophodno da štedi ako zaista želi da priušti sebi željenu stvar.</w:t>
      </w:r>
    </w:p>
    <w:p w:rsidR="006A00A2" w:rsidRPr="006A00A2" w:rsidRDefault="006A00A2" w:rsidP="006A00A2">
      <w:pPr>
        <w:spacing w:after="0" w:line="240" w:lineRule="auto"/>
        <w:ind w:firstLine="720"/>
        <w:jc w:val="both"/>
        <w:rPr>
          <w:rFonts w:ascii="Times New Roman" w:eastAsia="Times New Roman" w:hAnsi="Times New Roman" w:cs="Times New Roman"/>
          <w:sz w:val="24"/>
          <w:szCs w:val="24"/>
          <w:lang w:val="en-US"/>
        </w:rPr>
      </w:pPr>
      <w:r w:rsidRPr="006A00A2">
        <w:rPr>
          <w:rFonts w:ascii="Times New Roman" w:eastAsia="Times New Roman" w:hAnsi="Times New Roman" w:cs="Times New Roman"/>
          <w:bCs/>
          <w:i/>
          <w:sz w:val="24"/>
          <w:szCs w:val="24"/>
          <w:lang w:val="en-US"/>
        </w:rPr>
        <w:t>Podstaknite dete da plaća</w:t>
      </w:r>
      <w:r w:rsidRPr="006A00A2">
        <w:rPr>
          <w:rFonts w:ascii="Times New Roman" w:eastAsia="Times New Roman" w:hAnsi="Times New Roman" w:cs="Times New Roman"/>
          <w:sz w:val="24"/>
          <w:szCs w:val="24"/>
          <w:lang w:val="en-US"/>
        </w:rPr>
        <w:t xml:space="preserve"> Da bi dete dobilo što bolji uvid u vrednost novca, podstaknite ga da plaća kada idete u prodavnicu. Na taj način će se upoznati sa izgledom različitih novčanica i njihovim vrednostima, i naučiće kako da uzima kusur. Neki finansijski stručnjaci, kao što je Dženet Bodner, smatraju da bi nešto stariju decu trebalo da podstaknete da pojedine stvari plaćaju "iz svog džepa". Na primer, možete od njih tražiti da učestvuju u plaćanju slatkiša ili časova plivanja, kako bi naučili da cene novac.</w:t>
      </w:r>
    </w:p>
    <w:p w:rsidR="006A00A2" w:rsidRPr="006A00A2" w:rsidRDefault="006A00A2" w:rsidP="006A00A2">
      <w:pPr>
        <w:spacing w:after="0" w:line="240" w:lineRule="auto"/>
        <w:ind w:firstLine="720"/>
        <w:jc w:val="both"/>
        <w:rPr>
          <w:rFonts w:ascii="Times New Roman" w:eastAsia="Times New Roman" w:hAnsi="Times New Roman" w:cs="Times New Roman"/>
          <w:sz w:val="24"/>
          <w:szCs w:val="24"/>
          <w:lang w:val="en-US"/>
        </w:rPr>
      </w:pPr>
      <w:r w:rsidRPr="006A00A2">
        <w:rPr>
          <w:rFonts w:ascii="Times New Roman" w:eastAsia="Times New Roman" w:hAnsi="Times New Roman" w:cs="Times New Roman"/>
          <w:bCs/>
          <w:i/>
          <w:sz w:val="24"/>
          <w:szCs w:val="24"/>
          <w:lang w:val="en-US"/>
        </w:rPr>
        <w:t>Recite ne</w:t>
      </w:r>
      <w:r w:rsidRPr="006A00A2">
        <w:rPr>
          <w:rFonts w:ascii="Times New Roman" w:eastAsia="Times New Roman" w:hAnsi="Times New Roman" w:cs="Times New Roman"/>
          <w:sz w:val="24"/>
          <w:szCs w:val="24"/>
          <w:lang w:val="en-US"/>
        </w:rPr>
        <w:t xml:space="preserve"> Ako dete podižu roditelji koji ne znaju da kažu "ne" na njegove zahteve i koji mu kupuju sve što poželi, velika je verovatnoća da će ono izrasti u osobu sklonu rasipništvu i bespotrebnom trošenju novca. Morate postaviti granice. Objasnite detetu da za neke stvari jednostavno nemate novca, i nemojte odustajati ako počne da vas moli.</w:t>
      </w:r>
    </w:p>
    <w:p w:rsidR="006A00A2" w:rsidRDefault="006A00A2" w:rsidP="006A00A2">
      <w:pPr>
        <w:spacing w:after="0" w:line="240" w:lineRule="auto"/>
        <w:textAlignment w:val="baseline"/>
        <w:outlineLvl w:val="0"/>
        <w:rPr>
          <w:rFonts w:ascii="Times New Roman" w:eastAsia="Times New Roman" w:hAnsi="Times New Roman" w:cs="Times New Roman"/>
          <w:bCs/>
          <w:noProof/>
          <w:sz w:val="24"/>
          <w:szCs w:val="48"/>
        </w:rPr>
      </w:pPr>
    </w:p>
    <w:p w:rsidR="006A00A2" w:rsidRPr="00660A92" w:rsidRDefault="006A00A2" w:rsidP="006A00A2">
      <w:pPr>
        <w:spacing w:after="0" w:line="240" w:lineRule="auto"/>
        <w:jc w:val="center"/>
        <w:rPr>
          <w:rFonts w:ascii="Brush Script MT" w:eastAsia="Times New Roman" w:hAnsi="Brush Script MT" w:cs="Times New Roman"/>
          <w:noProof/>
          <w:color w:val="C00000"/>
          <w:sz w:val="44"/>
          <w:szCs w:val="44"/>
          <w:lang w:val="sr-Latn-CS"/>
        </w:rPr>
      </w:pPr>
      <w:r w:rsidRPr="00660A92">
        <w:rPr>
          <w:rFonts w:ascii="Brush Script MT" w:eastAsia="Times New Roman" w:hAnsi="Brush Script MT" w:cs="Times New Roman"/>
          <w:noProof/>
          <w:color w:val="C00000"/>
          <w:sz w:val="44"/>
          <w:szCs w:val="44"/>
        </w:rPr>
        <w:t xml:space="preserve">Vesti </w:t>
      </w:r>
      <w:r w:rsidRPr="00660A92">
        <w:rPr>
          <w:rFonts w:ascii="Brush Script MT" w:eastAsia="Times New Roman" w:hAnsi="Brush Script MT" w:cs="Times New Roman"/>
          <w:noProof/>
          <w:color w:val="C00000"/>
          <w:sz w:val="44"/>
          <w:szCs w:val="44"/>
          <w:lang w:val="sr-Latn-CS"/>
        </w:rPr>
        <w:t xml:space="preserve">iz javnog sektora </w:t>
      </w:r>
      <w:r w:rsidRPr="00660A92">
        <w:rPr>
          <w:rFonts w:ascii="Times New Roman" w:eastAsia="Times New Roman" w:hAnsi="Times New Roman" w:cs="Times New Roman"/>
          <w:b/>
          <w:i/>
          <w:noProof/>
          <w:color w:val="C00000"/>
          <w:sz w:val="32"/>
          <w:szCs w:val="44"/>
          <w:lang w:val="sr-Latn-CS"/>
        </w:rPr>
        <w:t>č</w:t>
      </w:r>
      <w:r w:rsidRPr="00660A92">
        <w:rPr>
          <w:rFonts w:ascii="Brush Script MT" w:eastAsia="Times New Roman" w:hAnsi="Brush Script MT" w:cs="Times New Roman"/>
          <w:noProof/>
          <w:color w:val="C00000"/>
          <w:sz w:val="44"/>
          <w:szCs w:val="44"/>
          <w:lang w:val="sr-Latn-CS"/>
        </w:rPr>
        <w:t>itajte na na</w:t>
      </w:r>
      <w:r w:rsidRPr="00660A92">
        <w:rPr>
          <w:rFonts w:ascii="Brush Script MT" w:eastAsia="Times New Roman" w:hAnsi="Brush Script MT" w:cs="Times New Roman"/>
          <w:noProof/>
          <w:color w:val="C00000"/>
          <w:sz w:val="44"/>
          <w:szCs w:val="44"/>
        </w:rPr>
        <w:t>š</w:t>
      </w:r>
      <w:r w:rsidRPr="00660A92">
        <w:rPr>
          <w:rFonts w:ascii="Brush Script MT" w:eastAsia="Times New Roman" w:hAnsi="Brush Script MT" w:cs="Times New Roman"/>
          <w:noProof/>
          <w:color w:val="C00000"/>
          <w:sz w:val="44"/>
          <w:szCs w:val="44"/>
          <w:lang w:val="sr-Latn-CS"/>
        </w:rPr>
        <w:t>em sajtu</w:t>
      </w:r>
    </w:p>
    <w:p w:rsidR="006A00A2" w:rsidRPr="00660A92" w:rsidRDefault="001306D8" w:rsidP="006A00A2">
      <w:pPr>
        <w:spacing w:after="0" w:line="240" w:lineRule="auto"/>
        <w:jc w:val="center"/>
        <w:rPr>
          <w:color w:val="000066"/>
        </w:rPr>
      </w:pPr>
      <w:hyperlink r:id="rId23" w:history="1">
        <w:r w:rsidR="006A00A2" w:rsidRPr="00660A92">
          <w:rPr>
            <w:rFonts w:ascii="Brush Script MT" w:eastAsia="Times New Roman" w:hAnsi="Brush Script MT" w:cs="Times New Roman"/>
            <w:i/>
            <w:noProof/>
            <w:color w:val="000066"/>
            <w:sz w:val="44"/>
            <w:szCs w:val="44"/>
            <w:u w:val="single"/>
            <w:lang w:val="sr-Latn-CS"/>
          </w:rPr>
          <w:t>www</w:t>
        </w:r>
        <w:r w:rsidR="006A00A2" w:rsidRPr="00660A92">
          <w:rPr>
            <w:rFonts w:ascii="Brush Script MT" w:eastAsia="Times New Roman" w:hAnsi="Brush Script MT" w:cs="Times New Roman"/>
            <w:i/>
            <w:noProof/>
            <w:color w:val="000066"/>
            <w:sz w:val="44"/>
            <w:szCs w:val="44"/>
            <w:u w:val="single"/>
          </w:rPr>
          <w:t>.</w:t>
        </w:r>
        <w:r w:rsidR="006A00A2" w:rsidRPr="00660A92">
          <w:rPr>
            <w:rFonts w:ascii="Brush Script MT" w:eastAsia="Times New Roman" w:hAnsi="Brush Script MT" w:cs="Times New Roman"/>
            <w:i/>
            <w:noProof/>
            <w:color w:val="000066"/>
            <w:sz w:val="44"/>
            <w:szCs w:val="44"/>
            <w:u w:val="single"/>
            <w:lang w:val="sr-Latn-CS"/>
          </w:rPr>
          <w:t>nsjs</w:t>
        </w:r>
        <w:r w:rsidR="006A00A2" w:rsidRPr="00660A92">
          <w:rPr>
            <w:rFonts w:ascii="Brush Script MT" w:eastAsia="Times New Roman" w:hAnsi="Brush Script MT" w:cs="Times New Roman"/>
            <w:i/>
            <w:noProof/>
            <w:color w:val="000066"/>
            <w:sz w:val="44"/>
            <w:szCs w:val="44"/>
            <w:u w:val="single"/>
          </w:rPr>
          <w:t>.</w:t>
        </w:r>
        <w:r w:rsidR="006A00A2" w:rsidRPr="00660A92">
          <w:rPr>
            <w:rFonts w:ascii="Brush Script MT" w:eastAsia="Times New Roman" w:hAnsi="Brush Script MT" w:cs="Times New Roman"/>
            <w:i/>
            <w:noProof/>
            <w:color w:val="000066"/>
            <w:sz w:val="44"/>
            <w:szCs w:val="44"/>
            <w:u w:val="single"/>
            <w:lang w:val="sr-Latn-CS"/>
          </w:rPr>
          <w:t>org</w:t>
        </w:r>
        <w:r w:rsidR="006A00A2" w:rsidRPr="00660A92">
          <w:rPr>
            <w:rFonts w:ascii="Brush Script MT" w:eastAsia="Times New Roman" w:hAnsi="Brush Script MT" w:cs="Times New Roman"/>
            <w:i/>
            <w:noProof/>
            <w:color w:val="000066"/>
            <w:sz w:val="44"/>
            <w:szCs w:val="44"/>
            <w:u w:val="single"/>
          </w:rPr>
          <w:t>.</w:t>
        </w:r>
        <w:r w:rsidR="006A00A2" w:rsidRPr="00660A92">
          <w:rPr>
            <w:rFonts w:ascii="Brush Script MT" w:eastAsia="Times New Roman" w:hAnsi="Brush Script MT" w:cs="Times New Roman"/>
            <w:i/>
            <w:noProof/>
            <w:color w:val="000066"/>
            <w:sz w:val="44"/>
            <w:szCs w:val="44"/>
            <w:u w:val="single"/>
            <w:lang w:val="sr-Latn-CS"/>
          </w:rPr>
          <w:t>rs</w:t>
        </w:r>
      </w:hyperlink>
      <w:r w:rsidR="006A00A2" w:rsidRPr="00660A92">
        <w:rPr>
          <w:rFonts w:ascii="Brush Script MT" w:eastAsia="Times New Roman" w:hAnsi="Brush Script MT" w:cs="Times New Roman"/>
          <w:i/>
          <w:noProof/>
          <w:color w:val="000066"/>
          <w:sz w:val="44"/>
          <w:szCs w:val="44"/>
        </w:rPr>
        <w:t>.</w:t>
      </w:r>
    </w:p>
    <w:p w:rsidR="006A00A2" w:rsidRPr="00660A92" w:rsidRDefault="006A00A2" w:rsidP="006A00A2">
      <w:r w:rsidRPr="00660A92">
        <w:rPr>
          <w:rFonts w:ascii="Calibri" w:eastAsia="Calibri" w:hAnsi="Calibri" w:cs="Times New Roman"/>
          <w:noProof/>
          <w:lang w:eastAsia="sr-Latn-RS"/>
        </w:rPr>
        <w:drawing>
          <wp:anchor distT="0" distB="0" distL="114300" distR="114300" simplePos="0" relativeHeight="251660288" behindDoc="1" locked="0" layoutInCell="1" allowOverlap="1" wp14:anchorId="62C7BB81" wp14:editId="237130F6">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6A00A2" w:rsidRPr="00660A92">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6D8" w:rsidRDefault="001306D8">
      <w:pPr>
        <w:spacing w:after="0" w:line="240" w:lineRule="auto"/>
      </w:pPr>
      <w:r>
        <w:separator/>
      </w:r>
    </w:p>
  </w:endnote>
  <w:endnote w:type="continuationSeparator" w:id="0">
    <w:p w:rsidR="001306D8" w:rsidRDefault="00130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6A00A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C6401D">
          <w:rPr>
            <w:rFonts w:ascii="Times New Roman" w:hAnsi="Times New Roman"/>
            <w:noProof/>
            <w:sz w:val="24"/>
          </w:rPr>
          <w:t>1</w:t>
        </w:r>
        <w:r w:rsidRPr="00E71741">
          <w:rPr>
            <w:rFonts w:ascii="Times New Roman" w:hAnsi="Times New Roman"/>
            <w:sz w:val="24"/>
          </w:rPr>
          <w:fldChar w:fldCharType="end"/>
        </w:r>
      </w:p>
    </w:sdtContent>
  </w:sdt>
  <w:p w:rsidR="00704B13" w:rsidRDefault="001306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6D8" w:rsidRDefault="001306D8">
      <w:pPr>
        <w:spacing w:after="0" w:line="240" w:lineRule="auto"/>
      </w:pPr>
      <w:r>
        <w:separator/>
      </w:r>
    </w:p>
  </w:footnote>
  <w:footnote w:type="continuationSeparator" w:id="0">
    <w:p w:rsidR="001306D8" w:rsidRDefault="001306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384777"/>
    <w:multiLevelType w:val="multilevel"/>
    <w:tmpl w:val="BD08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F23515"/>
    <w:multiLevelType w:val="multilevel"/>
    <w:tmpl w:val="39EA5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2527F7"/>
    <w:multiLevelType w:val="multilevel"/>
    <w:tmpl w:val="CEE81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ED267D"/>
    <w:multiLevelType w:val="multilevel"/>
    <w:tmpl w:val="A11E8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0A2"/>
    <w:rsid w:val="00076A94"/>
    <w:rsid w:val="0012401B"/>
    <w:rsid w:val="001306D8"/>
    <w:rsid w:val="00134B88"/>
    <w:rsid w:val="00137DBA"/>
    <w:rsid w:val="002B79C5"/>
    <w:rsid w:val="003E55E6"/>
    <w:rsid w:val="00424BB2"/>
    <w:rsid w:val="004B503A"/>
    <w:rsid w:val="005E3B3B"/>
    <w:rsid w:val="006A00A2"/>
    <w:rsid w:val="006A31DD"/>
    <w:rsid w:val="006E1495"/>
    <w:rsid w:val="00704095"/>
    <w:rsid w:val="00777CB6"/>
    <w:rsid w:val="007D4132"/>
    <w:rsid w:val="008B779D"/>
    <w:rsid w:val="008C086D"/>
    <w:rsid w:val="00906A88"/>
    <w:rsid w:val="00972DB0"/>
    <w:rsid w:val="00996251"/>
    <w:rsid w:val="00AF1F17"/>
    <w:rsid w:val="00B044B1"/>
    <w:rsid w:val="00B13301"/>
    <w:rsid w:val="00C6401D"/>
    <w:rsid w:val="00DF1407"/>
    <w:rsid w:val="00EB08F0"/>
    <w:rsid w:val="00F65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0D99B3-B4B3-4F35-9B5E-A93A2016E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0A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A00A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A00A2"/>
    <w:rPr>
      <w:lang w:val="sr-Latn-RS"/>
    </w:rPr>
  </w:style>
  <w:style w:type="character" w:styleId="Hyperlink">
    <w:name w:val="Hyperlink"/>
    <w:basedOn w:val="DefaultParagraphFont"/>
    <w:uiPriority w:val="99"/>
    <w:unhideWhenUsed/>
    <w:rsid w:val="006A00A2"/>
    <w:rPr>
      <w:color w:val="0000FF" w:themeColor="hyperlink"/>
      <w:u w:val="single"/>
    </w:rPr>
  </w:style>
  <w:style w:type="paragraph" w:styleId="BalloonText">
    <w:name w:val="Balloon Text"/>
    <w:basedOn w:val="Normal"/>
    <w:link w:val="BalloonTextChar"/>
    <w:uiPriority w:val="99"/>
    <w:semiHidden/>
    <w:unhideWhenUsed/>
    <w:rsid w:val="003E5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5E6"/>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15295">
      <w:bodyDiv w:val="1"/>
      <w:marLeft w:val="0"/>
      <w:marRight w:val="0"/>
      <w:marTop w:val="0"/>
      <w:marBottom w:val="0"/>
      <w:divBdr>
        <w:top w:val="none" w:sz="0" w:space="0" w:color="auto"/>
        <w:left w:val="none" w:sz="0" w:space="0" w:color="auto"/>
        <w:bottom w:val="none" w:sz="0" w:space="0" w:color="auto"/>
        <w:right w:val="none" w:sz="0" w:space="0" w:color="auto"/>
      </w:divBdr>
      <w:divsChild>
        <w:div w:id="820389793">
          <w:marLeft w:val="0"/>
          <w:marRight w:val="0"/>
          <w:marTop w:val="195"/>
          <w:marBottom w:val="195"/>
          <w:divBdr>
            <w:top w:val="none" w:sz="0" w:space="0" w:color="auto"/>
            <w:left w:val="none" w:sz="0" w:space="0" w:color="auto"/>
            <w:bottom w:val="none" w:sz="0" w:space="0" w:color="auto"/>
            <w:right w:val="none" w:sz="0" w:space="0" w:color="auto"/>
          </w:divBdr>
          <w:divsChild>
            <w:div w:id="1675499319">
              <w:marLeft w:val="0"/>
              <w:marRight w:val="0"/>
              <w:marTop w:val="105"/>
              <w:marBottom w:val="0"/>
              <w:divBdr>
                <w:top w:val="none" w:sz="0" w:space="0" w:color="auto"/>
                <w:left w:val="none" w:sz="0" w:space="0" w:color="auto"/>
                <w:bottom w:val="none" w:sz="0" w:space="0" w:color="auto"/>
                <w:right w:val="none" w:sz="0" w:space="0" w:color="auto"/>
              </w:divBdr>
              <w:divsChild>
                <w:div w:id="22056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838438">
          <w:marLeft w:val="0"/>
          <w:marRight w:val="0"/>
          <w:marTop w:val="225"/>
          <w:marBottom w:val="150"/>
          <w:divBdr>
            <w:top w:val="none" w:sz="0" w:space="0" w:color="auto"/>
            <w:left w:val="none" w:sz="0" w:space="0" w:color="auto"/>
            <w:bottom w:val="none" w:sz="0" w:space="0" w:color="auto"/>
            <w:right w:val="none" w:sz="0" w:space="0" w:color="auto"/>
          </w:divBdr>
        </w:div>
        <w:div w:id="1012102606">
          <w:marLeft w:val="0"/>
          <w:marRight w:val="0"/>
          <w:marTop w:val="0"/>
          <w:marBottom w:val="0"/>
          <w:divBdr>
            <w:top w:val="none" w:sz="0" w:space="0" w:color="auto"/>
            <w:left w:val="none" w:sz="0" w:space="0" w:color="auto"/>
            <w:bottom w:val="none" w:sz="0" w:space="0" w:color="auto"/>
            <w:right w:val="none" w:sz="0" w:space="0" w:color="auto"/>
          </w:divBdr>
          <w:divsChild>
            <w:div w:id="133610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49414">
      <w:bodyDiv w:val="1"/>
      <w:marLeft w:val="0"/>
      <w:marRight w:val="0"/>
      <w:marTop w:val="0"/>
      <w:marBottom w:val="0"/>
      <w:divBdr>
        <w:top w:val="none" w:sz="0" w:space="0" w:color="auto"/>
        <w:left w:val="none" w:sz="0" w:space="0" w:color="auto"/>
        <w:bottom w:val="none" w:sz="0" w:space="0" w:color="auto"/>
        <w:right w:val="none" w:sz="0" w:space="0" w:color="auto"/>
      </w:divBdr>
      <w:divsChild>
        <w:div w:id="324748282">
          <w:marLeft w:val="0"/>
          <w:marRight w:val="0"/>
          <w:marTop w:val="0"/>
          <w:marBottom w:val="450"/>
          <w:divBdr>
            <w:top w:val="none" w:sz="0" w:space="0" w:color="auto"/>
            <w:left w:val="none" w:sz="0" w:space="0" w:color="auto"/>
            <w:bottom w:val="none" w:sz="0" w:space="0" w:color="auto"/>
            <w:right w:val="none" w:sz="0" w:space="0" w:color="auto"/>
          </w:divBdr>
        </w:div>
        <w:div w:id="217671364">
          <w:marLeft w:val="0"/>
          <w:marRight w:val="0"/>
          <w:marTop w:val="0"/>
          <w:marBottom w:val="150"/>
          <w:divBdr>
            <w:top w:val="single" w:sz="6" w:space="0" w:color="FFFFFF"/>
            <w:left w:val="single" w:sz="6" w:space="0" w:color="FAFAFA"/>
            <w:bottom w:val="none" w:sz="0" w:space="0" w:color="auto"/>
            <w:right w:val="single" w:sz="6" w:space="0" w:color="FAFAFA"/>
          </w:divBdr>
          <w:divsChild>
            <w:div w:id="1902129876">
              <w:marLeft w:val="0"/>
              <w:marRight w:val="0"/>
              <w:marTop w:val="0"/>
              <w:marBottom w:val="0"/>
              <w:divBdr>
                <w:top w:val="none" w:sz="0" w:space="0" w:color="auto"/>
                <w:left w:val="none" w:sz="0" w:space="0" w:color="auto"/>
                <w:bottom w:val="none" w:sz="0" w:space="0" w:color="auto"/>
                <w:right w:val="none" w:sz="0" w:space="0" w:color="auto"/>
              </w:divBdr>
            </w:div>
          </w:divsChild>
        </w:div>
        <w:div w:id="502740243">
          <w:marLeft w:val="0"/>
          <w:marRight w:val="0"/>
          <w:marTop w:val="0"/>
          <w:marBottom w:val="15"/>
          <w:divBdr>
            <w:top w:val="none" w:sz="0" w:space="0" w:color="auto"/>
            <w:left w:val="none" w:sz="0" w:space="0" w:color="auto"/>
            <w:bottom w:val="none" w:sz="0" w:space="0" w:color="auto"/>
            <w:right w:val="none" w:sz="0" w:space="0" w:color="auto"/>
          </w:divBdr>
        </w:div>
        <w:div w:id="1668358333">
          <w:marLeft w:val="0"/>
          <w:marRight w:val="0"/>
          <w:marTop w:val="300"/>
          <w:marBottom w:val="0"/>
          <w:divBdr>
            <w:top w:val="none" w:sz="0" w:space="0" w:color="auto"/>
            <w:left w:val="none" w:sz="0" w:space="0" w:color="auto"/>
            <w:bottom w:val="none" w:sz="0" w:space="0" w:color="auto"/>
            <w:right w:val="none" w:sz="0" w:space="0" w:color="auto"/>
          </w:divBdr>
          <w:divsChild>
            <w:div w:id="1006052658">
              <w:marLeft w:val="0"/>
              <w:marRight w:val="0"/>
              <w:marTop w:val="0"/>
              <w:marBottom w:val="0"/>
              <w:divBdr>
                <w:top w:val="none" w:sz="0" w:space="0" w:color="auto"/>
                <w:left w:val="none" w:sz="0" w:space="0" w:color="auto"/>
                <w:bottom w:val="none" w:sz="0" w:space="0" w:color="auto"/>
                <w:right w:val="none" w:sz="0" w:space="0" w:color="auto"/>
              </w:divBdr>
            </w:div>
            <w:div w:id="1931311695">
              <w:marLeft w:val="0"/>
              <w:marRight w:val="0"/>
              <w:marTop w:val="0"/>
              <w:marBottom w:val="0"/>
              <w:divBdr>
                <w:top w:val="none" w:sz="0" w:space="0" w:color="auto"/>
                <w:left w:val="none" w:sz="0" w:space="0" w:color="auto"/>
                <w:bottom w:val="none" w:sz="0" w:space="0" w:color="auto"/>
                <w:right w:val="none" w:sz="0" w:space="0" w:color="auto"/>
              </w:divBdr>
            </w:div>
            <w:div w:id="1157378089">
              <w:marLeft w:val="0"/>
              <w:marRight w:val="0"/>
              <w:marTop w:val="0"/>
              <w:marBottom w:val="0"/>
              <w:divBdr>
                <w:top w:val="none" w:sz="0" w:space="0" w:color="auto"/>
                <w:left w:val="none" w:sz="0" w:space="0" w:color="auto"/>
                <w:bottom w:val="none" w:sz="0" w:space="0" w:color="auto"/>
                <w:right w:val="none" w:sz="0" w:space="0" w:color="auto"/>
              </w:divBdr>
            </w:div>
            <w:div w:id="1041588069">
              <w:marLeft w:val="0"/>
              <w:marRight w:val="0"/>
              <w:marTop w:val="0"/>
              <w:marBottom w:val="0"/>
              <w:divBdr>
                <w:top w:val="none" w:sz="0" w:space="0" w:color="auto"/>
                <w:left w:val="none" w:sz="0" w:space="0" w:color="auto"/>
                <w:bottom w:val="none" w:sz="0" w:space="0" w:color="auto"/>
                <w:right w:val="none" w:sz="0" w:space="0" w:color="auto"/>
              </w:divBdr>
            </w:div>
            <w:div w:id="924539003">
              <w:marLeft w:val="0"/>
              <w:marRight w:val="0"/>
              <w:marTop w:val="0"/>
              <w:marBottom w:val="0"/>
              <w:divBdr>
                <w:top w:val="none" w:sz="0" w:space="0" w:color="auto"/>
                <w:left w:val="none" w:sz="0" w:space="0" w:color="auto"/>
                <w:bottom w:val="none" w:sz="0" w:space="0" w:color="auto"/>
                <w:right w:val="none" w:sz="0" w:space="0" w:color="auto"/>
              </w:divBdr>
            </w:div>
            <w:div w:id="390036513">
              <w:marLeft w:val="0"/>
              <w:marRight w:val="0"/>
              <w:marTop w:val="0"/>
              <w:marBottom w:val="0"/>
              <w:divBdr>
                <w:top w:val="none" w:sz="0" w:space="0" w:color="auto"/>
                <w:left w:val="none" w:sz="0" w:space="0" w:color="auto"/>
                <w:bottom w:val="none" w:sz="0" w:space="0" w:color="auto"/>
                <w:right w:val="none" w:sz="0" w:space="0" w:color="auto"/>
              </w:divBdr>
            </w:div>
            <w:div w:id="888689315">
              <w:marLeft w:val="0"/>
              <w:marRight w:val="0"/>
              <w:marTop w:val="0"/>
              <w:marBottom w:val="0"/>
              <w:divBdr>
                <w:top w:val="none" w:sz="0" w:space="0" w:color="auto"/>
                <w:left w:val="none" w:sz="0" w:space="0" w:color="auto"/>
                <w:bottom w:val="none" w:sz="0" w:space="0" w:color="auto"/>
                <w:right w:val="none" w:sz="0" w:space="0" w:color="auto"/>
              </w:divBdr>
            </w:div>
            <w:div w:id="1222181368">
              <w:marLeft w:val="0"/>
              <w:marRight w:val="0"/>
              <w:marTop w:val="0"/>
              <w:marBottom w:val="0"/>
              <w:divBdr>
                <w:top w:val="none" w:sz="0" w:space="0" w:color="auto"/>
                <w:left w:val="none" w:sz="0" w:space="0" w:color="auto"/>
                <w:bottom w:val="none" w:sz="0" w:space="0" w:color="auto"/>
                <w:right w:val="none" w:sz="0" w:space="0" w:color="auto"/>
              </w:divBdr>
            </w:div>
            <w:div w:id="572353742">
              <w:marLeft w:val="0"/>
              <w:marRight w:val="0"/>
              <w:marTop w:val="0"/>
              <w:marBottom w:val="0"/>
              <w:divBdr>
                <w:top w:val="none" w:sz="0" w:space="0" w:color="auto"/>
                <w:left w:val="none" w:sz="0" w:space="0" w:color="auto"/>
                <w:bottom w:val="none" w:sz="0" w:space="0" w:color="auto"/>
                <w:right w:val="none" w:sz="0" w:space="0" w:color="auto"/>
              </w:divBdr>
            </w:div>
            <w:div w:id="1155804813">
              <w:marLeft w:val="0"/>
              <w:marRight w:val="0"/>
              <w:marTop w:val="0"/>
              <w:marBottom w:val="0"/>
              <w:divBdr>
                <w:top w:val="none" w:sz="0" w:space="0" w:color="auto"/>
                <w:left w:val="none" w:sz="0" w:space="0" w:color="auto"/>
                <w:bottom w:val="none" w:sz="0" w:space="0" w:color="auto"/>
                <w:right w:val="none" w:sz="0" w:space="0" w:color="auto"/>
              </w:divBdr>
            </w:div>
            <w:div w:id="156024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63383">
      <w:bodyDiv w:val="1"/>
      <w:marLeft w:val="0"/>
      <w:marRight w:val="0"/>
      <w:marTop w:val="0"/>
      <w:marBottom w:val="0"/>
      <w:divBdr>
        <w:top w:val="none" w:sz="0" w:space="0" w:color="auto"/>
        <w:left w:val="none" w:sz="0" w:space="0" w:color="auto"/>
        <w:bottom w:val="none" w:sz="0" w:space="0" w:color="auto"/>
        <w:right w:val="none" w:sz="0" w:space="0" w:color="auto"/>
      </w:divBdr>
      <w:divsChild>
        <w:div w:id="2077587742">
          <w:marLeft w:val="0"/>
          <w:marRight w:val="0"/>
          <w:marTop w:val="120"/>
          <w:marBottom w:val="240"/>
          <w:divBdr>
            <w:top w:val="none" w:sz="0" w:space="0" w:color="auto"/>
            <w:left w:val="none" w:sz="0" w:space="0" w:color="auto"/>
            <w:bottom w:val="none" w:sz="0" w:space="0" w:color="auto"/>
            <w:right w:val="none" w:sz="0" w:space="0" w:color="auto"/>
          </w:divBdr>
          <w:divsChild>
            <w:div w:id="1210071427">
              <w:marLeft w:val="0"/>
              <w:marRight w:val="0"/>
              <w:marTop w:val="120"/>
              <w:marBottom w:val="120"/>
              <w:divBdr>
                <w:top w:val="none" w:sz="0" w:space="0" w:color="auto"/>
                <w:left w:val="none" w:sz="0" w:space="0" w:color="auto"/>
                <w:bottom w:val="none" w:sz="0" w:space="0" w:color="auto"/>
                <w:right w:val="none" w:sz="0" w:space="0" w:color="auto"/>
              </w:divBdr>
              <w:divsChild>
                <w:div w:id="534930618">
                  <w:marLeft w:val="405"/>
                  <w:marRight w:val="405"/>
                  <w:marTop w:val="0"/>
                  <w:marBottom w:val="0"/>
                  <w:divBdr>
                    <w:top w:val="none" w:sz="0" w:space="0" w:color="auto"/>
                    <w:left w:val="none" w:sz="0" w:space="0" w:color="auto"/>
                    <w:bottom w:val="none" w:sz="0" w:space="0" w:color="auto"/>
                    <w:right w:val="none" w:sz="0" w:space="0" w:color="auto"/>
                  </w:divBdr>
                  <w:divsChild>
                    <w:div w:id="795680977">
                      <w:marLeft w:val="0"/>
                      <w:marRight w:val="0"/>
                      <w:marTop w:val="0"/>
                      <w:marBottom w:val="0"/>
                      <w:divBdr>
                        <w:top w:val="none" w:sz="0" w:space="0" w:color="auto"/>
                        <w:left w:val="none" w:sz="0" w:space="0" w:color="auto"/>
                        <w:bottom w:val="none" w:sz="0" w:space="0" w:color="auto"/>
                        <w:right w:val="none" w:sz="0" w:space="0" w:color="auto"/>
                      </w:divBdr>
                    </w:div>
                    <w:div w:id="21305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596013">
      <w:bodyDiv w:val="1"/>
      <w:marLeft w:val="0"/>
      <w:marRight w:val="0"/>
      <w:marTop w:val="0"/>
      <w:marBottom w:val="0"/>
      <w:divBdr>
        <w:top w:val="none" w:sz="0" w:space="0" w:color="auto"/>
        <w:left w:val="none" w:sz="0" w:space="0" w:color="auto"/>
        <w:bottom w:val="none" w:sz="0" w:space="0" w:color="auto"/>
        <w:right w:val="none" w:sz="0" w:space="0" w:color="auto"/>
      </w:divBdr>
      <w:divsChild>
        <w:div w:id="50227422">
          <w:marLeft w:val="0"/>
          <w:marRight w:val="0"/>
          <w:marTop w:val="120"/>
          <w:marBottom w:val="240"/>
          <w:divBdr>
            <w:top w:val="none" w:sz="0" w:space="0" w:color="auto"/>
            <w:left w:val="none" w:sz="0" w:space="0" w:color="auto"/>
            <w:bottom w:val="none" w:sz="0" w:space="0" w:color="auto"/>
            <w:right w:val="none" w:sz="0" w:space="0" w:color="auto"/>
          </w:divBdr>
          <w:divsChild>
            <w:div w:id="1450398289">
              <w:marLeft w:val="0"/>
              <w:marRight w:val="0"/>
              <w:marTop w:val="120"/>
              <w:marBottom w:val="120"/>
              <w:divBdr>
                <w:top w:val="none" w:sz="0" w:space="0" w:color="auto"/>
                <w:left w:val="none" w:sz="0" w:space="0" w:color="auto"/>
                <w:bottom w:val="none" w:sz="0" w:space="0" w:color="auto"/>
                <w:right w:val="none" w:sz="0" w:space="0" w:color="auto"/>
              </w:divBdr>
              <w:divsChild>
                <w:div w:id="1855076128">
                  <w:marLeft w:val="405"/>
                  <w:marRight w:val="405"/>
                  <w:marTop w:val="0"/>
                  <w:marBottom w:val="0"/>
                  <w:divBdr>
                    <w:top w:val="none" w:sz="0" w:space="0" w:color="auto"/>
                    <w:left w:val="none" w:sz="0" w:space="0" w:color="auto"/>
                    <w:bottom w:val="none" w:sz="0" w:space="0" w:color="auto"/>
                    <w:right w:val="none" w:sz="0" w:space="0" w:color="auto"/>
                  </w:divBdr>
                  <w:divsChild>
                    <w:div w:id="607616303">
                      <w:marLeft w:val="0"/>
                      <w:marRight w:val="0"/>
                      <w:marTop w:val="0"/>
                      <w:marBottom w:val="0"/>
                      <w:divBdr>
                        <w:top w:val="none" w:sz="0" w:space="0" w:color="auto"/>
                        <w:left w:val="none" w:sz="0" w:space="0" w:color="auto"/>
                        <w:bottom w:val="none" w:sz="0" w:space="0" w:color="auto"/>
                        <w:right w:val="none" w:sz="0" w:space="0" w:color="auto"/>
                      </w:divBdr>
                    </w:div>
                    <w:div w:id="78631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516734">
      <w:bodyDiv w:val="1"/>
      <w:marLeft w:val="0"/>
      <w:marRight w:val="0"/>
      <w:marTop w:val="0"/>
      <w:marBottom w:val="0"/>
      <w:divBdr>
        <w:top w:val="none" w:sz="0" w:space="0" w:color="auto"/>
        <w:left w:val="none" w:sz="0" w:space="0" w:color="auto"/>
        <w:bottom w:val="none" w:sz="0" w:space="0" w:color="auto"/>
        <w:right w:val="none" w:sz="0" w:space="0" w:color="auto"/>
      </w:divBdr>
      <w:divsChild>
        <w:div w:id="538594557">
          <w:marLeft w:val="0"/>
          <w:marRight w:val="0"/>
          <w:marTop w:val="120"/>
          <w:marBottom w:val="240"/>
          <w:divBdr>
            <w:top w:val="none" w:sz="0" w:space="0" w:color="auto"/>
            <w:left w:val="none" w:sz="0" w:space="0" w:color="auto"/>
            <w:bottom w:val="none" w:sz="0" w:space="0" w:color="auto"/>
            <w:right w:val="none" w:sz="0" w:space="0" w:color="auto"/>
          </w:divBdr>
          <w:divsChild>
            <w:div w:id="1797214875">
              <w:marLeft w:val="0"/>
              <w:marRight w:val="0"/>
              <w:marTop w:val="120"/>
              <w:marBottom w:val="120"/>
              <w:divBdr>
                <w:top w:val="none" w:sz="0" w:space="0" w:color="auto"/>
                <w:left w:val="none" w:sz="0" w:space="0" w:color="auto"/>
                <w:bottom w:val="none" w:sz="0" w:space="0" w:color="auto"/>
                <w:right w:val="none" w:sz="0" w:space="0" w:color="auto"/>
              </w:divBdr>
              <w:divsChild>
                <w:div w:id="2095977923">
                  <w:marLeft w:val="405"/>
                  <w:marRight w:val="405"/>
                  <w:marTop w:val="0"/>
                  <w:marBottom w:val="0"/>
                  <w:divBdr>
                    <w:top w:val="none" w:sz="0" w:space="0" w:color="auto"/>
                    <w:left w:val="none" w:sz="0" w:space="0" w:color="auto"/>
                    <w:bottom w:val="none" w:sz="0" w:space="0" w:color="auto"/>
                    <w:right w:val="none" w:sz="0" w:space="0" w:color="auto"/>
                  </w:divBdr>
                  <w:divsChild>
                    <w:div w:id="1850632846">
                      <w:marLeft w:val="0"/>
                      <w:marRight w:val="0"/>
                      <w:marTop w:val="0"/>
                      <w:marBottom w:val="0"/>
                      <w:divBdr>
                        <w:top w:val="none" w:sz="0" w:space="0" w:color="auto"/>
                        <w:left w:val="none" w:sz="0" w:space="0" w:color="auto"/>
                        <w:bottom w:val="none" w:sz="0" w:space="0" w:color="auto"/>
                        <w:right w:val="none" w:sz="0" w:space="0" w:color="auto"/>
                      </w:divBdr>
                    </w:div>
                    <w:div w:id="165232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622585">
      <w:bodyDiv w:val="1"/>
      <w:marLeft w:val="0"/>
      <w:marRight w:val="0"/>
      <w:marTop w:val="0"/>
      <w:marBottom w:val="0"/>
      <w:divBdr>
        <w:top w:val="none" w:sz="0" w:space="0" w:color="auto"/>
        <w:left w:val="none" w:sz="0" w:space="0" w:color="auto"/>
        <w:bottom w:val="none" w:sz="0" w:space="0" w:color="auto"/>
        <w:right w:val="none" w:sz="0" w:space="0" w:color="auto"/>
      </w:divBdr>
      <w:divsChild>
        <w:div w:id="1318874371">
          <w:marLeft w:val="0"/>
          <w:marRight w:val="0"/>
          <w:marTop w:val="195"/>
          <w:marBottom w:val="195"/>
          <w:divBdr>
            <w:top w:val="none" w:sz="0" w:space="0" w:color="auto"/>
            <w:left w:val="none" w:sz="0" w:space="0" w:color="auto"/>
            <w:bottom w:val="none" w:sz="0" w:space="0" w:color="auto"/>
            <w:right w:val="none" w:sz="0" w:space="0" w:color="auto"/>
          </w:divBdr>
          <w:divsChild>
            <w:div w:id="1248344360">
              <w:marLeft w:val="0"/>
              <w:marRight w:val="0"/>
              <w:marTop w:val="105"/>
              <w:marBottom w:val="0"/>
              <w:divBdr>
                <w:top w:val="none" w:sz="0" w:space="0" w:color="auto"/>
                <w:left w:val="none" w:sz="0" w:space="0" w:color="auto"/>
                <w:bottom w:val="none" w:sz="0" w:space="0" w:color="auto"/>
                <w:right w:val="none" w:sz="0" w:space="0" w:color="auto"/>
              </w:divBdr>
              <w:divsChild>
                <w:div w:id="44531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724088">
          <w:marLeft w:val="0"/>
          <w:marRight w:val="0"/>
          <w:marTop w:val="225"/>
          <w:marBottom w:val="150"/>
          <w:divBdr>
            <w:top w:val="none" w:sz="0" w:space="0" w:color="auto"/>
            <w:left w:val="none" w:sz="0" w:space="0" w:color="auto"/>
            <w:bottom w:val="none" w:sz="0" w:space="0" w:color="auto"/>
            <w:right w:val="none" w:sz="0" w:space="0" w:color="auto"/>
          </w:divBdr>
        </w:div>
        <w:div w:id="1178009845">
          <w:marLeft w:val="0"/>
          <w:marRight w:val="0"/>
          <w:marTop w:val="0"/>
          <w:marBottom w:val="0"/>
          <w:divBdr>
            <w:top w:val="none" w:sz="0" w:space="0" w:color="auto"/>
            <w:left w:val="none" w:sz="0" w:space="0" w:color="auto"/>
            <w:bottom w:val="none" w:sz="0" w:space="0" w:color="auto"/>
            <w:right w:val="none" w:sz="0" w:space="0" w:color="auto"/>
          </w:divBdr>
          <w:divsChild>
            <w:div w:id="13948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96268">
      <w:bodyDiv w:val="1"/>
      <w:marLeft w:val="0"/>
      <w:marRight w:val="0"/>
      <w:marTop w:val="0"/>
      <w:marBottom w:val="0"/>
      <w:divBdr>
        <w:top w:val="none" w:sz="0" w:space="0" w:color="auto"/>
        <w:left w:val="none" w:sz="0" w:space="0" w:color="auto"/>
        <w:bottom w:val="none" w:sz="0" w:space="0" w:color="auto"/>
        <w:right w:val="none" w:sz="0" w:space="0" w:color="auto"/>
      </w:divBdr>
      <w:divsChild>
        <w:div w:id="1653289100">
          <w:marLeft w:val="0"/>
          <w:marRight w:val="0"/>
          <w:marTop w:val="0"/>
          <w:marBottom w:val="450"/>
          <w:divBdr>
            <w:top w:val="none" w:sz="0" w:space="0" w:color="auto"/>
            <w:left w:val="none" w:sz="0" w:space="0" w:color="auto"/>
            <w:bottom w:val="none" w:sz="0" w:space="0" w:color="auto"/>
            <w:right w:val="none" w:sz="0" w:space="0" w:color="auto"/>
          </w:divBdr>
        </w:div>
        <w:div w:id="838467837">
          <w:marLeft w:val="0"/>
          <w:marRight w:val="0"/>
          <w:marTop w:val="0"/>
          <w:marBottom w:val="150"/>
          <w:divBdr>
            <w:top w:val="single" w:sz="6" w:space="0" w:color="FFFFFF"/>
            <w:left w:val="single" w:sz="6" w:space="0" w:color="FAFAFA"/>
            <w:bottom w:val="none" w:sz="0" w:space="0" w:color="auto"/>
            <w:right w:val="single" w:sz="6" w:space="0" w:color="FAFAFA"/>
          </w:divBdr>
          <w:divsChild>
            <w:div w:id="305135774">
              <w:marLeft w:val="0"/>
              <w:marRight w:val="0"/>
              <w:marTop w:val="0"/>
              <w:marBottom w:val="0"/>
              <w:divBdr>
                <w:top w:val="none" w:sz="0" w:space="0" w:color="auto"/>
                <w:left w:val="none" w:sz="0" w:space="0" w:color="auto"/>
                <w:bottom w:val="none" w:sz="0" w:space="0" w:color="auto"/>
                <w:right w:val="none" w:sz="0" w:space="0" w:color="auto"/>
              </w:divBdr>
            </w:div>
          </w:divsChild>
        </w:div>
        <w:div w:id="69665554">
          <w:marLeft w:val="0"/>
          <w:marRight w:val="0"/>
          <w:marTop w:val="0"/>
          <w:marBottom w:val="15"/>
          <w:divBdr>
            <w:top w:val="none" w:sz="0" w:space="0" w:color="auto"/>
            <w:left w:val="none" w:sz="0" w:space="0" w:color="auto"/>
            <w:bottom w:val="none" w:sz="0" w:space="0" w:color="auto"/>
            <w:right w:val="none" w:sz="0" w:space="0" w:color="auto"/>
          </w:divBdr>
        </w:div>
        <w:div w:id="2092043257">
          <w:marLeft w:val="0"/>
          <w:marRight w:val="0"/>
          <w:marTop w:val="300"/>
          <w:marBottom w:val="0"/>
          <w:divBdr>
            <w:top w:val="none" w:sz="0" w:space="0" w:color="auto"/>
            <w:left w:val="none" w:sz="0" w:space="0" w:color="auto"/>
            <w:bottom w:val="none" w:sz="0" w:space="0" w:color="auto"/>
            <w:right w:val="none" w:sz="0" w:space="0" w:color="auto"/>
          </w:divBdr>
          <w:divsChild>
            <w:div w:id="1657565327">
              <w:marLeft w:val="0"/>
              <w:marRight w:val="0"/>
              <w:marTop w:val="0"/>
              <w:marBottom w:val="0"/>
              <w:divBdr>
                <w:top w:val="none" w:sz="0" w:space="0" w:color="auto"/>
                <w:left w:val="none" w:sz="0" w:space="0" w:color="auto"/>
                <w:bottom w:val="none" w:sz="0" w:space="0" w:color="auto"/>
                <w:right w:val="none" w:sz="0" w:space="0" w:color="auto"/>
              </w:divBdr>
            </w:div>
            <w:div w:id="1507863703">
              <w:marLeft w:val="0"/>
              <w:marRight w:val="0"/>
              <w:marTop w:val="0"/>
              <w:marBottom w:val="0"/>
              <w:divBdr>
                <w:top w:val="none" w:sz="0" w:space="0" w:color="auto"/>
                <w:left w:val="none" w:sz="0" w:space="0" w:color="auto"/>
                <w:bottom w:val="none" w:sz="0" w:space="0" w:color="auto"/>
                <w:right w:val="none" w:sz="0" w:space="0" w:color="auto"/>
              </w:divBdr>
            </w:div>
            <w:div w:id="902257861">
              <w:marLeft w:val="0"/>
              <w:marRight w:val="0"/>
              <w:marTop w:val="0"/>
              <w:marBottom w:val="0"/>
              <w:divBdr>
                <w:top w:val="none" w:sz="0" w:space="0" w:color="auto"/>
                <w:left w:val="none" w:sz="0" w:space="0" w:color="auto"/>
                <w:bottom w:val="none" w:sz="0" w:space="0" w:color="auto"/>
                <w:right w:val="none" w:sz="0" w:space="0" w:color="auto"/>
              </w:divBdr>
            </w:div>
            <w:div w:id="576284032">
              <w:marLeft w:val="0"/>
              <w:marRight w:val="0"/>
              <w:marTop w:val="0"/>
              <w:marBottom w:val="0"/>
              <w:divBdr>
                <w:top w:val="none" w:sz="0" w:space="0" w:color="auto"/>
                <w:left w:val="none" w:sz="0" w:space="0" w:color="auto"/>
                <w:bottom w:val="none" w:sz="0" w:space="0" w:color="auto"/>
                <w:right w:val="none" w:sz="0" w:space="0" w:color="auto"/>
              </w:divBdr>
            </w:div>
            <w:div w:id="1960062684">
              <w:marLeft w:val="0"/>
              <w:marRight w:val="0"/>
              <w:marTop w:val="0"/>
              <w:marBottom w:val="0"/>
              <w:divBdr>
                <w:top w:val="none" w:sz="0" w:space="0" w:color="auto"/>
                <w:left w:val="none" w:sz="0" w:space="0" w:color="auto"/>
                <w:bottom w:val="none" w:sz="0" w:space="0" w:color="auto"/>
                <w:right w:val="none" w:sz="0" w:space="0" w:color="auto"/>
              </w:divBdr>
            </w:div>
            <w:div w:id="1317996685">
              <w:marLeft w:val="0"/>
              <w:marRight w:val="0"/>
              <w:marTop w:val="0"/>
              <w:marBottom w:val="0"/>
              <w:divBdr>
                <w:top w:val="none" w:sz="0" w:space="0" w:color="auto"/>
                <w:left w:val="none" w:sz="0" w:space="0" w:color="auto"/>
                <w:bottom w:val="none" w:sz="0" w:space="0" w:color="auto"/>
                <w:right w:val="none" w:sz="0" w:space="0" w:color="auto"/>
              </w:divBdr>
            </w:div>
            <w:div w:id="10189068">
              <w:marLeft w:val="0"/>
              <w:marRight w:val="0"/>
              <w:marTop w:val="0"/>
              <w:marBottom w:val="0"/>
              <w:divBdr>
                <w:top w:val="none" w:sz="0" w:space="0" w:color="auto"/>
                <w:left w:val="none" w:sz="0" w:space="0" w:color="auto"/>
                <w:bottom w:val="none" w:sz="0" w:space="0" w:color="auto"/>
                <w:right w:val="none" w:sz="0" w:space="0" w:color="auto"/>
              </w:divBdr>
            </w:div>
            <w:div w:id="1756587445">
              <w:marLeft w:val="0"/>
              <w:marRight w:val="0"/>
              <w:marTop w:val="0"/>
              <w:marBottom w:val="0"/>
              <w:divBdr>
                <w:top w:val="none" w:sz="0" w:space="0" w:color="auto"/>
                <w:left w:val="none" w:sz="0" w:space="0" w:color="auto"/>
                <w:bottom w:val="none" w:sz="0" w:space="0" w:color="auto"/>
                <w:right w:val="none" w:sz="0" w:space="0" w:color="auto"/>
              </w:divBdr>
            </w:div>
            <w:div w:id="4552487">
              <w:marLeft w:val="0"/>
              <w:marRight w:val="0"/>
              <w:marTop w:val="0"/>
              <w:marBottom w:val="0"/>
              <w:divBdr>
                <w:top w:val="none" w:sz="0" w:space="0" w:color="auto"/>
                <w:left w:val="none" w:sz="0" w:space="0" w:color="auto"/>
                <w:bottom w:val="none" w:sz="0" w:space="0" w:color="auto"/>
                <w:right w:val="none" w:sz="0" w:space="0" w:color="auto"/>
              </w:divBdr>
            </w:div>
            <w:div w:id="789474856">
              <w:marLeft w:val="0"/>
              <w:marRight w:val="0"/>
              <w:marTop w:val="0"/>
              <w:marBottom w:val="0"/>
              <w:divBdr>
                <w:top w:val="none" w:sz="0" w:space="0" w:color="auto"/>
                <w:left w:val="none" w:sz="0" w:space="0" w:color="auto"/>
                <w:bottom w:val="none" w:sz="0" w:space="0" w:color="auto"/>
                <w:right w:val="none" w:sz="0" w:space="0" w:color="auto"/>
              </w:divBdr>
            </w:div>
            <w:div w:id="535240430">
              <w:marLeft w:val="0"/>
              <w:marRight w:val="0"/>
              <w:marTop w:val="0"/>
              <w:marBottom w:val="0"/>
              <w:divBdr>
                <w:top w:val="none" w:sz="0" w:space="0" w:color="auto"/>
                <w:left w:val="none" w:sz="0" w:space="0" w:color="auto"/>
                <w:bottom w:val="none" w:sz="0" w:space="0" w:color="auto"/>
                <w:right w:val="none" w:sz="0" w:space="0" w:color="auto"/>
              </w:divBdr>
            </w:div>
            <w:div w:id="3802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192543">
      <w:bodyDiv w:val="1"/>
      <w:marLeft w:val="0"/>
      <w:marRight w:val="0"/>
      <w:marTop w:val="0"/>
      <w:marBottom w:val="0"/>
      <w:divBdr>
        <w:top w:val="none" w:sz="0" w:space="0" w:color="auto"/>
        <w:left w:val="none" w:sz="0" w:space="0" w:color="auto"/>
        <w:bottom w:val="none" w:sz="0" w:space="0" w:color="auto"/>
        <w:right w:val="none" w:sz="0" w:space="0" w:color="auto"/>
      </w:divBdr>
      <w:divsChild>
        <w:div w:id="677734026">
          <w:marLeft w:val="0"/>
          <w:marRight w:val="0"/>
          <w:marTop w:val="120"/>
          <w:marBottom w:val="240"/>
          <w:divBdr>
            <w:top w:val="none" w:sz="0" w:space="0" w:color="auto"/>
            <w:left w:val="none" w:sz="0" w:space="0" w:color="auto"/>
            <w:bottom w:val="none" w:sz="0" w:space="0" w:color="auto"/>
            <w:right w:val="none" w:sz="0" w:space="0" w:color="auto"/>
          </w:divBdr>
          <w:divsChild>
            <w:div w:id="1727683495">
              <w:marLeft w:val="0"/>
              <w:marRight w:val="0"/>
              <w:marTop w:val="120"/>
              <w:marBottom w:val="120"/>
              <w:divBdr>
                <w:top w:val="none" w:sz="0" w:space="0" w:color="auto"/>
                <w:left w:val="none" w:sz="0" w:space="0" w:color="auto"/>
                <w:bottom w:val="none" w:sz="0" w:space="0" w:color="auto"/>
                <w:right w:val="none" w:sz="0" w:space="0" w:color="auto"/>
              </w:divBdr>
              <w:divsChild>
                <w:div w:id="1683969523">
                  <w:marLeft w:val="405"/>
                  <w:marRight w:val="405"/>
                  <w:marTop w:val="0"/>
                  <w:marBottom w:val="0"/>
                  <w:divBdr>
                    <w:top w:val="none" w:sz="0" w:space="0" w:color="auto"/>
                    <w:left w:val="none" w:sz="0" w:space="0" w:color="auto"/>
                    <w:bottom w:val="none" w:sz="0" w:space="0" w:color="auto"/>
                    <w:right w:val="none" w:sz="0" w:space="0" w:color="auto"/>
                  </w:divBdr>
                  <w:divsChild>
                    <w:div w:id="990252399">
                      <w:marLeft w:val="0"/>
                      <w:marRight w:val="0"/>
                      <w:marTop w:val="0"/>
                      <w:marBottom w:val="0"/>
                      <w:divBdr>
                        <w:top w:val="none" w:sz="0" w:space="0" w:color="auto"/>
                        <w:left w:val="none" w:sz="0" w:space="0" w:color="auto"/>
                        <w:bottom w:val="none" w:sz="0" w:space="0" w:color="auto"/>
                        <w:right w:val="none" w:sz="0" w:space="0" w:color="auto"/>
                      </w:divBdr>
                    </w:div>
                    <w:div w:id="176733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628150">
      <w:bodyDiv w:val="1"/>
      <w:marLeft w:val="0"/>
      <w:marRight w:val="0"/>
      <w:marTop w:val="0"/>
      <w:marBottom w:val="0"/>
      <w:divBdr>
        <w:top w:val="none" w:sz="0" w:space="0" w:color="auto"/>
        <w:left w:val="none" w:sz="0" w:space="0" w:color="auto"/>
        <w:bottom w:val="none" w:sz="0" w:space="0" w:color="auto"/>
        <w:right w:val="none" w:sz="0" w:space="0" w:color="auto"/>
      </w:divBdr>
      <w:divsChild>
        <w:div w:id="375355140">
          <w:marLeft w:val="0"/>
          <w:marRight w:val="0"/>
          <w:marTop w:val="0"/>
          <w:marBottom w:val="450"/>
          <w:divBdr>
            <w:top w:val="none" w:sz="0" w:space="0" w:color="auto"/>
            <w:left w:val="none" w:sz="0" w:space="0" w:color="auto"/>
            <w:bottom w:val="none" w:sz="0" w:space="0" w:color="auto"/>
            <w:right w:val="none" w:sz="0" w:space="0" w:color="auto"/>
          </w:divBdr>
        </w:div>
        <w:div w:id="1951862501">
          <w:marLeft w:val="0"/>
          <w:marRight w:val="0"/>
          <w:marTop w:val="0"/>
          <w:marBottom w:val="150"/>
          <w:divBdr>
            <w:top w:val="single" w:sz="6" w:space="0" w:color="FFFFFF"/>
            <w:left w:val="single" w:sz="6" w:space="0" w:color="FAFAFA"/>
            <w:bottom w:val="none" w:sz="0" w:space="0" w:color="auto"/>
            <w:right w:val="single" w:sz="6" w:space="0" w:color="FAFAFA"/>
          </w:divBdr>
          <w:divsChild>
            <w:div w:id="249781481">
              <w:marLeft w:val="0"/>
              <w:marRight w:val="0"/>
              <w:marTop w:val="0"/>
              <w:marBottom w:val="0"/>
              <w:divBdr>
                <w:top w:val="none" w:sz="0" w:space="0" w:color="auto"/>
                <w:left w:val="none" w:sz="0" w:space="0" w:color="auto"/>
                <w:bottom w:val="none" w:sz="0" w:space="0" w:color="auto"/>
                <w:right w:val="none" w:sz="0" w:space="0" w:color="auto"/>
              </w:divBdr>
            </w:div>
          </w:divsChild>
        </w:div>
        <w:div w:id="1914117258">
          <w:marLeft w:val="0"/>
          <w:marRight w:val="0"/>
          <w:marTop w:val="0"/>
          <w:marBottom w:val="15"/>
          <w:divBdr>
            <w:top w:val="none" w:sz="0" w:space="0" w:color="auto"/>
            <w:left w:val="none" w:sz="0" w:space="0" w:color="auto"/>
            <w:bottom w:val="none" w:sz="0" w:space="0" w:color="auto"/>
            <w:right w:val="none" w:sz="0" w:space="0" w:color="auto"/>
          </w:divBdr>
        </w:div>
        <w:div w:id="1473209581">
          <w:marLeft w:val="0"/>
          <w:marRight w:val="0"/>
          <w:marTop w:val="300"/>
          <w:marBottom w:val="0"/>
          <w:divBdr>
            <w:top w:val="none" w:sz="0" w:space="0" w:color="auto"/>
            <w:left w:val="none" w:sz="0" w:space="0" w:color="auto"/>
            <w:bottom w:val="none" w:sz="0" w:space="0" w:color="auto"/>
            <w:right w:val="none" w:sz="0" w:space="0" w:color="auto"/>
          </w:divBdr>
          <w:divsChild>
            <w:div w:id="2083604029">
              <w:marLeft w:val="0"/>
              <w:marRight w:val="0"/>
              <w:marTop w:val="0"/>
              <w:marBottom w:val="0"/>
              <w:divBdr>
                <w:top w:val="none" w:sz="0" w:space="0" w:color="auto"/>
                <w:left w:val="none" w:sz="0" w:space="0" w:color="auto"/>
                <w:bottom w:val="none" w:sz="0" w:space="0" w:color="auto"/>
                <w:right w:val="none" w:sz="0" w:space="0" w:color="auto"/>
              </w:divBdr>
            </w:div>
            <w:div w:id="736320162">
              <w:marLeft w:val="0"/>
              <w:marRight w:val="0"/>
              <w:marTop w:val="0"/>
              <w:marBottom w:val="0"/>
              <w:divBdr>
                <w:top w:val="none" w:sz="0" w:space="0" w:color="auto"/>
                <w:left w:val="none" w:sz="0" w:space="0" w:color="auto"/>
                <w:bottom w:val="none" w:sz="0" w:space="0" w:color="auto"/>
                <w:right w:val="none" w:sz="0" w:space="0" w:color="auto"/>
              </w:divBdr>
            </w:div>
            <w:div w:id="469176504">
              <w:marLeft w:val="0"/>
              <w:marRight w:val="0"/>
              <w:marTop w:val="0"/>
              <w:marBottom w:val="0"/>
              <w:divBdr>
                <w:top w:val="none" w:sz="0" w:space="0" w:color="auto"/>
                <w:left w:val="none" w:sz="0" w:space="0" w:color="auto"/>
                <w:bottom w:val="none" w:sz="0" w:space="0" w:color="auto"/>
                <w:right w:val="none" w:sz="0" w:space="0" w:color="auto"/>
              </w:divBdr>
            </w:div>
            <w:div w:id="20473695">
              <w:marLeft w:val="0"/>
              <w:marRight w:val="0"/>
              <w:marTop w:val="0"/>
              <w:marBottom w:val="0"/>
              <w:divBdr>
                <w:top w:val="none" w:sz="0" w:space="0" w:color="auto"/>
                <w:left w:val="none" w:sz="0" w:space="0" w:color="auto"/>
                <w:bottom w:val="none" w:sz="0" w:space="0" w:color="auto"/>
                <w:right w:val="none" w:sz="0" w:space="0" w:color="auto"/>
              </w:divBdr>
            </w:div>
            <w:div w:id="1468669342">
              <w:marLeft w:val="0"/>
              <w:marRight w:val="0"/>
              <w:marTop w:val="0"/>
              <w:marBottom w:val="0"/>
              <w:divBdr>
                <w:top w:val="none" w:sz="0" w:space="0" w:color="auto"/>
                <w:left w:val="none" w:sz="0" w:space="0" w:color="auto"/>
                <w:bottom w:val="none" w:sz="0" w:space="0" w:color="auto"/>
                <w:right w:val="none" w:sz="0" w:space="0" w:color="auto"/>
              </w:divBdr>
            </w:div>
            <w:div w:id="1031104391">
              <w:marLeft w:val="0"/>
              <w:marRight w:val="0"/>
              <w:marTop w:val="0"/>
              <w:marBottom w:val="0"/>
              <w:divBdr>
                <w:top w:val="none" w:sz="0" w:space="0" w:color="auto"/>
                <w:left w:val="none" w:sz="0" w:space="0" w:color="auto"/>
                <w:bottom w:val="none" w:sz="0" w:space="0" w:color="auto"/>
                <w:right w:val="none" w:sz="0" w:space="0" w:color="auto"/>
              </w:divBdr>
            </w:div>
            <w:div w:id="120043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43954">
      <w:bodyDiv w:val="1"/>
      <w:marLeft w:val="0"/>
      <w:marRight w:val="0"/>
      <w:marTop w:val="0"/>
      <w:marBottom w:val="0"/>
      <w:divBdr>
        <w:top w:val="none" w:sz="0" w:space="0" w:color="auto"/>
        <w:left w:val="none" w:sz="0" w:space="0" w:color="auto"/>
        <w:bottom w:val="none" w:sz="0" w:space="0" w:color="auto"/>
        <w:right w:val="none" w:sz="0" w:space="0" w:color="auto"/>
      </w:divBdr>
      <w:divsChild>
        <w:div w:id="1436753491">
          <w:marLeft w:val="0"/>
          <w:marRight w:val="0"/>
          <w:marTop w:val="0"/>
          <w:marBottom w:val="450"/>
          <w:divBdr>
            <w:top w:val="none" w:sz="0" w:space="0" w:color="auto"/>
            <w:left w:val="none" w:sz="0" w:space="0" w:color="auto"/>
            <w:bottom w:val="none" w:sz="0" w:space="0" w:color="auto"/>
            <w:right w:val="none" w:sz="0" w:space="0" w:color="auto"/>
          </w:divBdr>
        </w:div>
        <w:div w:id="1748264451">
          <w:marLeft w:val="0"/>
          <w:marRight w:val="0"/>
          <w:marTop w:val="0"/>
          <w:marBottom w:val="150"/>
          <w:divBdr>
            <w:top w:val="single" w:sz="6" w:space="0" w:color="FFFFFF"/>
            <w:left w:val="single" w:sz="6" w:space="0" w:color="FAFAFA"/>
            <w:bottom w:val="none" w:sz="0" w:space="0" w:color="auto"/>
            <w:right w:val="single" w:sz="6" w:space="0" w:color="FAFAFA"/>
          </w:divBdr>
          <w:divsChild>
            <w:div w:id="1700817757">
              <w:marLeft w:val="0"/>
              <w:marRight w:val="0"/>
              <w:marTop w:val="0"/>
              <w:marBottom w:val="0"/>
              <w:divBdr>
                <w:top w:val="none" w:sz="0" w:space="0" w:color="auto"/>
                <w:left w:val="none" w:sz="0" w:space="0" w:color="auto"/>
                <w:bottom w:val="none" w:sz="0" w:space="0" w:color="auto"/>
                <w:right w:val="none" w:sz="0" w:space="0" w:color="auto"/>
              </w:divBdr>
            </w:div>
          </w:divsChild>
        </w:div>
        <w:div w:id="508521969">
          <w:marLeft w:val="0"/>
          <w:marRight w:val="0"/>
          <w:marTop w:val="0"/>
          <w:marBottom w:val="15"/>
          <w:divBdr>
            <w:top w:val="none" w:sz="0" w:space="0" w:color="auto"/>
            <w:left w:val="none" w:sz="0" w:space="0" w:color="auto"/>
            <w:bottom w:val="none" w:sz="0" w:space="0" w:color="auto"/>
            <w:right w:val="none" w:sz="0" w:space="0" w:color="auto"/>
          </w:divBdr>
        </w:div>
        <w:div w:id="1569805865">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house.mikser.rs/"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blackbox.mikser.rs/" TargetMode="External"/><Relationship Id="rId20" Type="http://schemas.openxmlformats.org/officeDocument/2006/relationships/hyperlink" Target="https://www.youtube.com/watch?v=QbcvLovs9L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wR_HT3OfG1U" TargetMode="External"/><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hyperlink" Target="https://www.youtube.com/watch?v=hCsqZQKGFYg" TargetMode="External"/><Relationship Id="rId23" Type="http://schemas.openxmlformats.org/officeDocument/2006/relationships/hyperlink" Target="http://www.nsjs.org.rs" TargetMode="External"/><Relationship Id="rId10" Type="http://schemas.openxmlformats.org/officeDocument/2006/relationships/image" Target="media/image4.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10</Pages>
  <Words>4569</Words>
  <Characters>26047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2016-04-08T14:15:00Z</dcterms:created>
  <dcterms:modified xsi:type="dcterms:W3CDTF">2016-04-10T06:50:00Z</dcterms:modified>
</cp:coreProperties>
</file>